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500C9C" w14:textId="19D3F10E" w:rsidR="00C0765C" w:rsidRPr="00040673" w:rsidRDefault="003D3A6B">
      <w:pPr>
        <w:rPr>
          <w:lang w:val="ru-RU"/>
        </w:rPr>
        <w:sectPr w:rsidR="00C0765C" w:rsidRPr="00040673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21850154"/>
      <w:r>
        <w:rPr>
          <w:noProof/>
        </w:rPr>
        <w:drawing>
          <wp:inline distT="0" distB="0" distL="0" distR="0" wp14:anchorId="314F4873" wp14:editId="792A2358">
            <wp:extent cx="6309617" cy="84105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6491"/>
                              </a14:imgEffect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1204" cy="8412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06AC2" w14:textId="77777777" w:rsidR="00C0765C" w:rsidRPr="00040673" w:rsidRDefault="00040673" w:rsidP="00040673">
      <w:pPr>
        <w:spacing w:after="0" w:line="264" w:lineRule="auto"/>
        <w:ind w:left="120"/>
        <w:jc w:val="center"/>
        <w:rPr>
          <w:lang w:val="ru-RU"/>
        </w:rPr>
      </w:pPr>
      <w:bookmarkStart w:id="1" w:name="block-21850156"/>
      <w:bookmarkEnd w:id="0"/>
      <w:r w:rsidRPr="00040673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080C3CCB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5884E095" w14:textId="45ADAD0B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Программа по математике составлена</w:t>
      </w:r>
      <w:r w:rsidR="009237BC">
        <w:rPr>
          <w:rFonts w:ascii="Times New Roman" w:hAnsi="Times New Roman"/>
          <w:color w:val="000000"/>
          <w:sz w:val="28"/>
          <w:lang w:val="ru-RU"/>
        </w:rPr>
        <w:t xml:space="preserve"> для учеников </w:t>
      </w:r>
      <w:r w:rsidR="009237BC" w:rsidRPr="00D1359C">
        <w:rPr>
          <w:rFonts w:ascii="Times New Roman" w:hAnsi="Times New Roman"/>
          <w:color w:val="000000"/>
          <w:sz w:val="28"/>
          <w:lang w:val="ru-RU"/>
        </w:rPr>
        <w:t>1</w:t>
      </w:r>
      <w:r w:rsidR="009237BC">
        <w:rPr>
          <w:rFonts w:ascii="Times New Roman" w:hAnsi="Times New Roman"/>
          <w:color w:val="000000"/>
          <w:sz w:val="28"/>
          <w:lang w:val="ru-RU"/>
        </w:rPr>
        <w:t>-х классов МАОУ «Гимназии № 14» г. Улан- Удэ</w:t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14:paraId="7CA8993E" w14:textId="321DB4F6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</w:t>
      </w:r>
      <w:r w:rsidRPr="00040673">
        <w:rPr>
          <w:rFonts w:ascii="Times New Roman" w:hAnsi="Times New Roman"/>
          <w:color w:val="000000"/>
          <w:sz w:val="28"/>
          <w:lang w:val="ru-RU"/>
        </w:rPr>
        <w:t>зучение математики имеет особое значение в развитии обучающегося. Приобретённые им знания, опыт выполнения предметных и универсальных действий на математическом материале, первоначальное овладение математическим языком станут фундаментом обучения на уровне основного общего образования, а также будут востребованы в жизни. Программа по математике направлена на достижение следующих образовательных, развивающих целей, а также целей воспитания:</w:t>
      </w:r>
    </w:p>
    <w:p w14:paraId="6B0BD14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освоение начальных математических знаний – понимание значения величин и способов их измерения, использование арифметических способов для разрешения сюжетных ситуаций, становление умения решать учебные и практические задачи средствами математики, работа с алгоритмами выполнения арифметических действий;</w:t>
      </w:r>
    </w:p>
    <w:p w14:paraId="3F67ED5A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формирование функциональной математической грамотности обучающегося, которая характеризуется наличием у него опыта решения учебно-познавательных и учебно-практических задач, построенных на понимании и применении математических отношений («часть </w:t>
      </w:r>
      <w:r w:rsidRPr="00040673">
        <w:rPr>
          <w:rFonts w:ascii="Calibri" w:hAnsi="Calibri"/>
          <w:color w:val="000000"/>
          <w:sz w:val="28"/>
          <w:lang w:val="ru-RU"/>
        </w:rPr>
        <w:t xml:space="preserve">– </w:t>
      </w:r>
      <w:r w:rsidRPr="00040673">
        <w:rPr>
          <w:rFonts w:ascii="Times New Roman" w:hAnsi="Times New Roman"/>
          <w:color w:val="000000"/>
          <w:sz w:val="28"/>
          <w:lang w:val="ru-RU"/>
        </w:rPr>
        <w:t>целое», «больше</w:t>
      </w:r>
      <w:r w:rsidRPr="00040673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040673">
        <w:rPr>
          <w:rFonts w:ascii="Times New Roman" w:hAnsi="Times New Roman"/>
          <w:color w:val="000000"/>
          <w:sz w:val="28"/>
          <w:lang w:val="ru-RU"/>
        </w:rPr>
        <w:t>меньше», «равно</w:t>
      </w:r>
      <w:r w:rsidRPr="00040673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040673">
        <w:rPr>
          <w:rFonts w:ascii="Times New Roman" w:hAnsi="Times New Roman"/>
          <w:color w:val="000000"/>
          <w:sz w:val="28"/>
          <w:lang w:val="ru-RU"/>
        </w:rPr>
        <w:t>неравно», «порядок»), смысла арифметических действий, зависимостей (работа, движение, продолжительность события);</w:t>
      </w:r>
    </w:p>
    <w:p w14:paraId="110972D6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обеспечение математического развития обучающегося – способности к интеллектуальной деятельности, пространственного воображения, математической речи, формирование умения строить рассуждения, выбирать аргументацию, различать верные (истинные) и неверные (ложные) утверждения, вести поиск информации;</w:t>
      </w:r>
    </w:p>
    <w:p w14:paraId="328726C1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становление учебно-познавательных мотивов, интереса к изучению и применению математики, важнейших качеств интеллектуальной деятельности: теоретического и пространственного мышления, воображения, математической речи, ориентировки в математических терминах и понятиях.</w:t>
      </w:r>
    </w:p>
    <w:p w14:paraId="05E677A2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В основе конструирования содержания и отбора планируемых результатов программы по математике лежат следующие ценности математики, коррелирующие со становлением личности обучающегося: </w:t>
      </w:r>
    </w:p>
    <w:p w14:paraId="75883A32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понимание математических отношений выступает средством познания закономерностей существования окружающего мира, фактов, процессов и </w:t>
      </w:r>
      <w:r w:rsidRPr="00040673">
        <w:rPr>
          <w:rFonts w:ascii="Times New Roman" w:hAnsi="Times New Roman"/>
          <w:color w:val="000000"/>
          <w:sz w:val="28"/>
          <w:lang w:val="ru-RU"/>
        </w:rPr>
        <w:lastRenderedPageBreak/>
        <w:t>явлений, происходящих в природе и в обществе (например, хронология событий, протяжённость по времени, образование целого из частей, изменение формы, размера);</w:t>
      </w:r>
    </w:p>
    <w:p w14:paraId="062D80C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математические представления о числах, величинах, геометрических фигурах являются условием целостного восприятия творений природы и человека (памятники архитектуры, сокровища искусства и культуры, объекты природы);</w:t>
      </w:r>
    </w:p>
    <w:p w14:paraId="1AB252CC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владение математическим языком, элементами алгоритмического мышления позволяет обучающемуся совершенствовать коммуникативную деятельность (аргументировать свою точку зрения, строить логические цепочки рассуждений, опровергать или подтверждать истинность предположения).</w:t>
      </w:r>
    </w:p>
    <w:p w14:paraId="461F234B" w14:textId="6A7E18D9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М</w:t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атематические знания и умения применяются обучающимся при изучении других учебных предметов (количественные и пространственные характеристики, оценки, расчёты и прикидка, использование графических форм представления информации). Приобретённые обучающимся умения строить алгоритмы, выбирать рациональные способы устных и письменных арифметических вычислений, приёмы проверки правильности выполнения действий, а также различение, называние, изображение геометрических фигур, нахождение геометрических величин (длина, периметр, площадь)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образования. </w:t>
      </w:r>
    </w:p>
    <w:p w14:paraId="3399BD27" w14:textId="1CC0B3D9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Планируемые результаты освоения программы по математике отражают, в первую очередь, предметные достижения обучающегося. Также они включают отдельные результаты в области становления личностных качеств и метапредметных действий и умений, которые могут быть достигнуты на этом этапе обучения.</w:t>
      </w:r>
    </w:p>
    <w:p w14:paraId="2BFA50E5" w14:textId="3B0658A9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‌</w:t>
      </w:r>
      <w:bookmarkStart w:id="2" w:name="bc284a2b-8dc7-47b2-bec2-e0e566c832dd"/>
      <w:r w:rsidRPr="00040673">
        <w:rPr>
          <w:rFonts w:ascii="Times New Roman" w:hAnsi="Times New Roman"/>
          <w:color w:val="000000"/>
          <w:sz w:val="28"/>
          <w:lang w:val="ru-RU"/>
        </w:rPr>
        <w:t>На изучение математики в 1 классе отводится 1</w:t>
      </w:r>
      <w:r>
        <w:rPr>
          <w:rFonts w:ascii="Times New Roman" w:hAnsi="Times New Roman"/>
          <w:color w:val="000000"/>
          <w:sz w:val="28"/>
          <w:lang w:val="ru-RU"/>
        </w:rPr>
        <w:t>65</w:t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 часов (5 часов в неделю)</w:t>
      </w:r>
      <w:bookmarkEnd w:id="2"/>
      <w:r w:rsidRPr="00040673">
        <w:rPr>
          <w:rFonts w:ascii="Times New Roman" w:hAnsi="Times New Roman"/>
          <w:color w:val="000000"/>
          <w:sz w:val="28"/>
          <w:lang w:val="ru-RU"/>
        </w:rPr>
        <w:t>‌‌</w:t>
      </w:r>
    </w:p>
    <w:p w14:paraId="3CFE1EDC" w14:textId="77777777" w:rsidR="00C0765C" w:rsidRPr="00040673" w:rsidRDefault="00C0765C">
      <w:pPr>
        <w:rPr>
          <w:lang w:val="ru-RU"/>
        </w:rPr>
        <w:sectPr w:rsidR="00C0765C" w:rsidRPr="00040673">
          <w:pgSz w:w="11906" w:h="16383"/>
          <w:pgMar w:top="1134" w:right="850" w:bottom="1134" w:left="1701" w:header="720" w:footer="720" w:gutter="0"/>
          <w:cols w:space="720"/>
        </w:sectPr>
      </w:pPr>
    </w:p>
    <w:p w14:paraId="7BF2A434" w14:textId="77777777" w:rsidR="00C0765C" w:rsidRPr="00040673" w:rsidRDefault="00040673" w:rsidP="00040673">
      <w:pPr>
        <w:spacing w:after="0" w:line="264" w:lineRule="auto"/>
        <w:ind w:left="120"/>
        <w:jc w:val="center"/>
        <w:rPr>
          <w:lang w:val="ru-RU"/>
        </w:rPr>
      </w:pPr>
      <w:bookmarkStart w:id="3" w:name="block-21850149"/>
      <w:bookmarkEnd w:id="1"/>
      <w:r w:rsidRPr="00040673">
        <w:rPr>
          <w:rFonts w:ascii="Times New Roman" w:hAnsi="Times New Roman"/>
          <w:b/>
          <w:color w:val="000000"/>
          <w:sz w:val="28"/>
          <w:lang w:val="ru-RU"/>
        </w:rPr>
        <w:t>СОДЕРЖАНИЕ ОБУЧЕНИЯ</w:t>
      </w:r>
    </w:p>
    <w:p w14:paraId="26924745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54C4D697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Основное содержание обучения в программе по математике представлено разделами: «Числа и величины», «Арифметические действия», «Текстовые задачи», «Пространственные отношения и геометрические фигуры», «Математическая информация».</w:t>
      </w:r>
    </w:p>
    <w:p w14:paraId="1E69455C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4796A07B" w14:textId="77777777" w:rsidR="00C0765C" w:rsidRPr="00040673" w:rsidRDefault="00040673" w:rsidP="00040673">
      <w:pPr>
        <w:spacing w:after="0" w:line="264" w:lineRule="auto"/>
        <w:ind w:left="120"/>
        <w:jc w:val="center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14:paraId="78976227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629D5958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Числа и величины</w:t>
      </w:r>
    </w:p>
    <w:p w14:paraId="49796374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Числа от 1 до 9: различение, чтение, запись. Единица счёта. Десяток. Счёт предметов, запись результата цифрами. Число и цифра 0 при измерении, вычислении.</w:t>
      </w:r>
    </w:p>
    <w:p w14:paraId="50E934DA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Числа в пределах 20: чтение, запись, сравнение. Однозначные и двузначные числа. Увеличение (уменьшение) числа на несколько единиц. </w:t>
      </w:r>
    </w:p>
    <w:p w14:paraId="1D9D75A0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Длина и её измерение. Единицы длины и установление соотношения между ними: сантиметр, дециметр. </w:t>
      </w:r>
    </w:p>
    <w:p w14:paraId="3CB63A37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Арифметические действия</w:t>
      </w:r>
    </w:p>
    <w:p w14:paraId="35E4279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Сложение и вычитание чисел в пределах 20. Названия компонентов действий, результатов действий сложения, вычитания. Вычитание как действие, обратное сложению. </w:t>
      </w:r>
    </w:p>
    <w:p w14:paraId="0CCEF2D8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Текстовые задачи</w:t>
      </w:r>
    </w:p>
    <w:p w14:paraId="7A47040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Текстовая задача: структурные элементы, составление текстовой задачи по образцу. Зависимость между данными и искомой величиной в текстовой задаче. Решение задач в одно действие.</w:t>
      </w:r>
    </w:p>
    <w:p w14:paraId="1172B69F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Пространственные отношения и геометрические фигуры</w:t>
      </w:r>
    </w:p>
    <w:p w14:paraId="78D4B438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Расположение предметов и объектов на плоскости, в пространстве, установление пространственных отношений: «слева</w:t>
      </w:r>
      <w:r w:rsidRPr="00040673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040673">
        <w:rPr>
          <w:rFonts w:ascii="Times New Roman" w:hAnsi="Times New Roman"/>
          <w:color w:val="000000"/>
          <w:sz w:val="28"/>
          <w:lang w:val="ru-RU"/>
        </w:rPr>
        <w:t>справа», «сверху</w:t>
      </w:r>
      <w:r w:rsidRPr="00040673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снизу», «между». </w:t>
      </w:r>
    </w:p>
    <w:p w14:paraId="1312CCF8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Геометрические фигуры: распознавание круга, треугольника, прямоугольника, отрезка. Построение отрезка, квадрата, треугольника с помощью линейки на листе в клетку. Измерение длины отрезка в сантиметрах. </w:t>
      </w:r>
    </w:p>
    <w:p w14:paraId="534E0D0D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Математическая информация</w:t>
      </w:r>
    </w:p>
    <w:p w14:paraId="74578615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Сбор данных об объекте по образцу. Характеристики объекта, группы объектов (количество, форма, размер). Группировка объектов по заданному признаку. </w:t>
      </w:r>
    </w:p>
    <w:p w14:paraId="5CBFD614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Закономерность в ряду заданных объектов: её обнаружение, продолжение ряда. </w:t>
      </w:r>
    </w:p>
    <w:p w14:paraId="4684A03F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Верные (истинные) и неверные (ложные) предложения, составленные относительно заданного набора математических объектов.</w:t>
      </w:r>
    </w:p>
    <w:p w14:paraId="690468B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Чтение таблицы, содержащей не более 4 данных. Извлечение данного из строки или столбца, внесение одного-двух данных в таблицу. Чтение рисунка, схемы с одним-двумя числовыми данными (значениями данных величин). </w:t>
      </w:r>
    </w:p>
    <w:p w14:paraId="693196BB" w14:textId="504D8F36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Двух-трёх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шаговые инструкции, связанные с вычислением, измерением длины, изображением геометрической фигуры. </w:t>
      </w:r>
    </w:p>
    <w:p w14:paraId="2E707FDE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Изучение математики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14:paraId="2CE62BC2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14:paraId="15298F97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наблюдать математические объекты (числа, величины) в окружающем мире;</w:t>
      </w:r>
    </w:p>
    <w:p w14:paraId="76764CB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обнаруживать общее и различное в записи арифметических действий;</w:t>
      </w:r>
    </w:p>
    <w:p w14:paraId="336A503E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наблюдать действие измерительных приборов;</w:t>
      </w:r>
    </w:p>
    <w:p w14:paraId="109517E5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сравнивать два объекта, два числа;</w:t>
      </w:r>
    </w:p>
    <w:p w14:paraId="42C2569A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распределять объекты на группы по заданному основанию;</w:t>
      </w:r>
    </w:p>
    <w:p w14:paraId="34812471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копировать изученные фигуры, рисовать от руки по собственному замыслу;</w:t>
      </w:r>
    </w:p>
    <w:p w14:paraId="595FDC5D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приводить примеры чисел, геометрических фигур;</w:t>
      </w:r>
    </w:p>
    <w:p w14:paraId="4D95C968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соблюдать последовательность при количественном и порядковом счёте. </w:t>
      </w:r>
    </w:p>
    <w:p w14:paraId="065C6AA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информационные действия как часть познавательных универсальных учебных действий:</w:t>
      </w:r>
    </w:p>
    <w:p w14:paraId="22747AA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понимать, что математические явления могут быть представлены с помощью различных средств: текст, числовая запись, таблица, рисунок, схема;</w:t>
      </w:r>
    </w:p>
    <w:p w14:paraId="69917D41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читать таблицу, извлекать информацию, представленную в табличной форме. </w:t>
      </w:r>
    </w:p>
    <w:p w14:paraId="0D7F0FBE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действия общения как часть коммуникативных универсальных учебных действий:</w:t>
      </w:r>
    </w:p>
    <w:p w14:paraId="5E8B996E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характеризовать (описывать) число, геометрическую фигуру, последовательность из нескольких чисел, записанных по порядку;</w:t>
      </w:r>
    </w:p>
    <w:p w14:paraId="2C89EDA6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комментировать ход сравнения двух объектов;</w:t>
      </w:r>
    </w:p>
    <w:p w14:paraId="426EC73B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описывать своими словами сюжетную ситуацию и математическое отношение величин (чисел), описывать положение предмета в пространстве;</w:t>
      </w:r>
    </w:p>
    <w:p w14:paraId="2EDDF8AD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различать и использовать математические знаки;</w:t>
      </w:r>
    </w:p>
    <w:p w14:paraId="1499E150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строить предложения относительно заданного набора объектов. </w:t>
      </w:r>
    </w:p>
    <w:p w14:paraId="6E657315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действия самоорганизации и самоконтроля как часть регулятивных универсальных учебных действий:</w:t>
      </w:r>
    </w:p>
    <w:p w14:paraId="44FCCF3C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принимать учебную задачу, удерживать её в процессе деятельности;</w:t>
      </w:r>
    </w:p>
    <w:p w14:paraId="31A70C2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действовать в соответствии с предложенным образцом, инструкцией;</w:t>
      </w:r>
    </w:p>
    <w:p w14:paraId="70895E4C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проявлять интерес к проверке результатов решения учебной задачи, с помощью учителя устанавливать причину возникшей ошибки и трудности;</w:t>
      </w:r>
    </w:p>
    <w:p w14:paraId="60F383AA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проверять правильность вычисления с помощью другого приёма выполнения действия. </w:t>
      </w:r>
    </w:p>
    <w:p w14:paraId="790F0CE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14:paraId="516F4606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участвовать в парной работе с математическим материалом, выполнять правила совместной деятельности: договариваться, считаться с мнением партнёра, спокойно и мирно разрешать конфликты.</w:t>
      </w:r>
    </w:p>
    <w:p w14:paraId="34DE25ED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4FAA10D4" w14:textId="77777777" w:rsidR="00C0765C" w:rsidRPr="00040673" w:rsidRDefault="00C0765C">
      <w:pPr>
        <w:rPr>
          <w:lang w:val="ru-RU"/>
        </w:rPr>
        <w:sectPr w:rsidR="00C0765C" w:rsidRPr="00040673">
          <w:pgSz w:w="11906" w:h="16383"/>
          <w:pgMar w:top="1134" w:right="850" w:bottom="1134" w:left="1701" w:header="720" w:footer="720" w:gutter="0"/>
          <w:cols w:space="720"/>
        </w:sectPr>
      </w:pPr>
    </w:p>
    <w:p w14:paraId="0F511EA9" w14:textId="77777777" w:rsidR="00040673" w:rsidRDefault="00040673" w:rsidP="00040673">
      <w:pPr>
        <w:spacing w:after="0" w:line="264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4" w:name="block-21850150"/>
      <w:bookmarkEnd w:id="3"/>
      <w:r w:rsidRPr="00040673">
        <w:rPr>
          <w:rFonts w:ascii="Times New Roman" w:hAnsi="Times New Roman"/>
          <w:b/>
          <w:color w:val="000000"/>
          <w:sz w:val="28"/>
          <w:lang w:val="ru-RU"/>
        </w:rPr>
        <w:t xml:space="preserve">ПЛАНИРУЕМЫЕ РЕЗУЛЬТАТЫ ОСВОЕНИЯ ПРОГРАММЫ </w:t>
      </w:r>
    </w:p>
    <w:p w14:paraId="22EBA7B8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458DF212" w14:textId="77777777" w:rsidR="00C0765C" w:rsidRPr="00040673" w:rsidRDefault="00040673" w:rsidP="00493A0E">
      <w:pPr>
        <w:spacing w:after="0" w:line="264" w:lineRule="auto"/>
        <w:ind w:left="120"/>
        <w:jc w:val="center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718C672A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325EB32A" w14:textId="587314C6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математике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14:paraId="760C244D" w14:textId="51F0E1BF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математики у обучающегося будут сформированы следующие личностные результаты: </w:t>
      </w:r>
    </w:p>
    <w:p w14:paraId="4AD99A34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осознавать необходимость изучения математики для адаптации к жизненным ситуациям, для развития общей культуры человека, способности мыслить, рассуждать, выдвигать предположения и доказывать или опровергать их;</w:t>
      </w:r>
    </w:p>
    <w:p w14:paraId="18FD9D07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применять правила совместной деятельности со сверстниками, проявлять способность договариваться, лидировать, следовать указаниям, осознавать личную ответственность и объективно оценивать свой вклад в общий результат;</w:t>
      </w:r>
    </w:p>
    <w:p w14:paraId="547DCABE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осваивать навыки организации безопасного поведения в информационной среде;</w:t>
      </w:r>
    </w:p>
    <w:p w14:paraId="78D7B38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применять математику для решения практических задач в повседневной жизни, в том числе при оказании помощи одноклассникам, детям младшего возраста, взрослым и пожилым людям;</w:t>
      </w:r>
    </w:p>
    <w:p w14:paraId="060E964A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работать в ситуациях, расширяющих опыт применения математических отношений в реальной жизни, повышающих интерес к интеллектуальному труду и уверенность в своих силах при решении поставленных задач, умение преодолевать трудности;</w:t>
      </w:r>
    </w:p>
    <w:p w14:paraId="78A8455C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проблем;</w:t>
      </w:r>
    </w:p>
    <w:p w14:paraId="6A79C844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характеризовать свои успехи в изучении математики, стремиться углублять свои математические знания и умения, намечать пути устранения трудностей;</w:t>
      </w:r>
    </w:p>
    <w:p w14:paraId="5D04BDA1" w14:textId="211132DB" w:rsidR="00C0765C" w:rsidRDefault="00040673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пользоваться разнообразными информационными средствами для решения предложенных и самостоятельно выбранных учебных проблем, задач.</w:t>
      </w:r>
    </w:p>
    <w:p w14:paraId="2BD8C690" w14:textId="77777777" w:rsidR="00493A0E" w:rsidRPr="00040673" w:rsidRDefault="00493A0E">
      <w:pPr>
        <w:spacing w:after="0" w:line="264" w:lineRule="auto"/>
        <w:ind w:firstLine="600"/>
        <w:jc w:val="both"/>
        <w:rPr>
          <w:lang w:val="ru-RU"/>
        </w:rPr>
      </w:pPr>
    </w:p>
    <w:p w14:paraId="19EBBD08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03BF92D5" w14:textId="77777777" w:rsidR="00C0765C" w:rsidRPr="00040673" w:rsidRDefault="00040673" w:rsidP="00493A0E">
      <w:pPr>
        <w:spacing w:after="0" w:line="264" w:lineRule="auto"/>
        <w:ind w:left="120"/>
        <w:jc w:val="center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6770AE53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68DC81CA" w14:textId="77777777" w:rsidR="00C0765C" w:rsidRPr="00040673" w:rsidRDefault="00040673">
      <w:pPr>
        <w:spacing w:after="0" w:line="264" w:lineRule="auto"/>
        <w:ind w:left="12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14:paraId="6E6C01D7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14:paraId="408F7EAE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устанавливать связи и зависимости между математическими объектами («часть </w:t>
      </w:r>
      <w:r w:rsidRPr="00040673">
        <w:rPr>
          <w:rFonts w:ascii="Calibri" w:hAnsi="Calibri"/>
          <w:color w:val="000000"/>
          <w:sz w:val="28"/>
          <w:lang w:val="ru-RU"/>
        </w:rPr>
        <w:t xml:space="preserve">– </w:t>
      </w:r>
      <w:r w:rsidRPr="00040673">
        <w:rPr>
          <w:rFonts w:ascii="Times New Roman" w:hAnsi="Times New Roman"/>
          <w:color w:val="000000"/>
          <w:sz w:val="28"/>
          <w:lang w:val="ru-RU"/>
        </w:rPr>
        <w:t>целое», «причина</w:t>
      </w:r>
      <w:r w:rsidRPr="00040673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следствие», </w:t>
      </w:r>
      <w:r w:rsidRPr="00040673">
        <w:rPr>
          <w:rFonts w:ascii="Calibri" w:hAnsi="Calibri"/>
          <w:color w:val="000000"/>
          <w:sz w:val="28"/>
          <w:lang w:val="ru-RU"/>
        </w:rPr>
        <w:t>«</w:t>
      </w:r>
      <w:r w:rsidRPr="00040673">
        <w:rPr>
          <w:rFonts w:ascii="Times New Roman" w:hAnsi="Times New Roman"/>
          <w:color w:val="000000"/>
          <w:sz w:val="28"/>
          <w:lang w:val="ru-RU"/>
        </w:rPr>
        <w:t>протяжённость</w:t>
      </w:r>
      <w:r w:rsidRPr="00040673">
        <w:rPr>
          <w:rFonts w:ascii="Calibri" w:hAnsi="Calibri"/>
          <w:color w:val="000000"/>
          <w:sz w:val="28"/>
          <w:lang w:val="ru-RU"/>
        </w:rPr>
        <w:t>»</w:t>
      </w:r>
      <w:r w:rsidRPr="00040673">
        <w:rPr>
          <w:rFonts w:ascii="Times New Roman" w:hAnsi="Times New Roman"/>
          <w:color w:val="000000"/>
          <w:sz w:val="28"/>
          <w:lang w:val="ru-RU"/>
        </w:rPr>
        <w:t>);</w:t>
      </w:r>
    </w:p>
    <w:p w14:paraId="5BFBB080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применять базовые логические универсальные действия: сравнение, анализ, классификация (группировка), обобщение;</w:t>
      </w:r>
    </w:p>
    <w:p w14:paraId="61AF0FCA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приобретать практические графические и измерительные навыки для успешного решения учебных и житейских задач;</w:t>
      </w:r>
    </w:p>
    <w:p w14:paraId="13FDAACD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проблемой.</w:t>
      </w:r>
    </w:p>
    <w:p w14:paraId="058E3BF7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14:paraId="3C9F1CC4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проявлять способность ориентироваться в учебном материале разных разделов курса математики;</w:t>
      </w:r>
    </w:p>
    <w:p w14:paraId="3F1F613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понимать и адекватно использовать математическую терминологию: различать, характеризовать, использовать для решения учебных и практических задач;</w:t>
      </w:r>
    </w:p>
    <w:p w14:paraId="31E18F44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применять изученные методы познания (измерение, моделирование, перебор вариантов).</w:t>
      </w:r>
    </w:p>
    <w:p w14:paraId="3541E916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14:paraId="3C97D27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находить и использовать для решения учебных задач текстовую, графическую информацию в разных источниках информационной среды;</w:t>
      </w:r>
    </w:p>
    <w:p w14:paraId="277251DD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читать, интерпретировать графически представленную информацию (схему, таблицу, диаграмму, другую модель);</w:t>
      </w:r>
    </w:p>
    <w:p w14:paraId="67BB3FF5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</w:t>
      </w:r>
    </w:p>
    <w:p w14:paraId="15918E72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принимать правила, безопасно использовать предлагаемые электронные средства и источники информации.</w:t>
      </w:r>
    </w:p>
    <w:p w14:paraId="0C12693C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395BD0A7" w14:textId="77777777" w:rsidR="00C0765C" w:rsidRPr="00040673" w:rsidRDefault="00040673">
      <w:pPr>
        <w:spacing w:after="0" w:line="264" w:lineRule="auto"/>
        <w:ind w:left="12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14:paraId="126076CE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14:paraId="19BA720A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конструировать утверждения, проверять их истинность;</w:t>
      </w:r>
    </w:p>
    <w:p w14:paraId="20B59BC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использовать текст задания для объяснения способа и хода решения математической задачи;</w:t>
      </w:r>
    </w:p>
    <w:p w14:paraId="72254F2B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комментировать процесс вычисления, построения, решения;</w:t>
      </w:r>
    </w:p>
    <w:p w14:paraId="1C5B21D4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объяснять полученный ответ с использованием изученной терминологии;</w:t>
      </w:r>
    </w:p>
    <w:p w14:paraId="6F2D8992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в процессе диалогов по обсуждению изученного материала – задавать вопросы, высказывать суждения, оценивать выступления участников, приводить доказательства своей правоты, проявлять этику общения;</w:t>
      </w:r>
    </w:p>
    <w:p w14:paraId="410391C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создавать в соответствии с учебной задачей тексты разного вида – описание (например, геометрической фигуры), рассуждение (к примеру, при решении задачи), инструкция (например, измерение длины отрезка);</w:t>
      </w:r>
    </w:p>
    <w:p w14:paraId="40FCADA7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ориентироваться в алгоритмах: воспроизводить, дополнять, исправлять деформированные;</w:t>
      </w:r>
    </w:p>
    <w:p w14:paraId="389EAD25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самостоятельно составлять тексты заданий, аналогичные типовым изученным.</w:t>
      </w:r>
    </w:p>
    <w:p w14:paraId="3A65373D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5804EDFC" w14:textId="77777777" w:rsidR="00C0765C" w:rsidRPr="00040673" w:rsidRDefault="00040673">
      <w:pPr>
        <w:spacing w:after="0" w:line="264" w:lineRule="auto"/>
        <w:ind w:left="12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14:paraId="502AB9AF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14:paraId="12223FF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14:paraId="46FC0ACB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планировать этапы предстоящей работы, определять последовательность учебных действий;</w:t>
      </w:r>
    </w:p>
    <w:p w14:paraId="4E36EC74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выполнять правила безопасного использования электронных средств, предлагаемых в процессе обучения.</w:t>
      </w:r>
    </w:p>
    <w:p w14:paraId="2C1A0EC2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Самоконтроль (рефлексия):</w:t>
      </w:r>
    </w:p>
    <w:p w14:paraId="7EB5028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осуществлять контроль процесса и результата своей деятельности;</w:t>
      </w:r>
    </w:p>
    <w:p w14:paraId="012F4EB7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выбирать и при необходимости корректировать способы действий;</w:t>
      </w:r>
    </w:p>
    <w:p w14:paraId="0EEB693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находить ошибки в своей работе, устанавливать их причины, вести поиск путей преодоления ошибок;</w:t>
      </w:r>
    </w:p>
    <w:p w14:paraId="78305FA9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предвидеть возможность возникновения трудностей и ошибок, предусматривать способы их предупреждения (формулирование вопросов, обращение к учебнику, дополнительным средствам обучения, в том числе электронным);</w:t>
      </w:r>
    </w:p>
    <w:p w14:paraId="72D2C55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оценивать рациональность своих действий, давать им качественную характеристику.</w:t>
      </w:r>
    </w:p>
    <w:p w14:paraId="1AE8EB2E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14:paraId="7492F815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участвовать в совместной деятельности: распределять работу между членами группы (например, в случае решения задач, требующих перебора большого количества вариантов, приведения примеров и контрпримеров), согласовывать мнения в ходе поиска доказательств, выбора рационального способа, анализа информации;</w:t>
      </w:r>
    </w:p>
    <w:p w14:paraId="45443C8F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осуществлять совместный контроль и оценку выполняемых действий, предвидеть возможность возникновения ошибок и трудностей, предусматривать пути их предупреждения.</w:t>
      </w:r>
    </w:p>
    <w:p w14:paraId="65D40866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125311B7" w14:textId="77777777" w:rsidR="00C0765C" w:rsidRPr="00040673" w:rsidRDefault="00040673" w:rsidP="00493A0E">
      <w:pPr>
        <w:spacing w:after="0" w:line="264" w:lineRule="auto"/>
        <w:ind w:left="120"/>
        <w:jc w:val="center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17DB5919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54F5CFB9" w14:textId="77777777" w:rsidR="00C0765C" w:rsidRPr="00040673" w:rsidRDefault="00040673">
      <w:pPr>
        <w:spacing w:after="0" w:line="264" w:lineRule="auto"/>
        <w:ind w:left="12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040673">
        <w:rPr>
          <w:rFonts w:ascii="Times New Roman" w:hAnsi="Times New Roman"/>
          <w:b/>
          <w:color w:val="000000"/>
          <w:sz w:val="28"/>
          <w:lang w:val="ru-RU"/>
        </w:rPr>
        <w:t xml:space="preserve"> 1 классе</w:t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умения:</w:t>
      </w:r>
    </w:p>
    <w:p w14:paraId="752EDC86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читать, записывать, сравнивать, упорядочивать числа от 0 до 20;</w:t>
      </w:r>
    </w:p>
    <w:p w14:paraId="21CEE53C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пересчитывать различные объекты, устанавливать порядковый номер объекта;</w:t>
      </w:r>
    </w:p>
    <w:p w14:paraId="193CFFA6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находить числа, большее или меньшее данного числа на заданное число;</w:t>
      </w:r>
    </w:p>
    <w:p w14:paraId="54283668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сложения и вычитания в пределах 20 (устно и письменно) без перехода через десяток;</w:t>
      </w:r>
    </w:p>
    <w:p w14:paraId="25BC08FA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называть и различать компоненты действий сложения (слагаемые, сумма) и вычитания (уменьшаемое, вычитаемое, разность);</w:t>
      </w:r>
    </w:p>
    <w:p w14:paraId="39B12674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решать текстовые задачи в одно действие на сложение и вычитание: выделять условие и требование (вопрос);</w:t>
      </w:r>
    </w:p>
    <w:p w14:paraId="5C1CFC7E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по длине, устанавливая между ними соотношение «длиннее </w:t>
      </w:r>
      <w:r w:rsidRPr="00040673">
        <w:rPr>
          <w:rFonts w:ascii="Calibri" w:hAnsi="Calibri"/>
          <w:color w:val="000000"/>
          <w:sz w:val="28"/>
          <w:lang w:val="ru-RU"/>
        </w:rPr>
        <w:t xml:space="preserve">– </w:t>
      </w:r>
      <w:r w:rsidRPr="00040673">
        <w:rPr>
          <w:rFonts w:ascii="Times New Roman" w:hAnsi="Times New Roman"/>
          <w:color w:val="000000"/>
          <w:sz w:val="28"/>
          <w:lang w:val="ru-RU"/>
        </w:rPr>
        <w:t>короче», «выше</w:t>
      </w:r>
      <w:r w:rsidRPr="00040673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040673">
        <w:rPr>
          <w:rFonts w:ascii="Times New Roman" w:hAnsi="Times New Roman"/>
          <w:color w:val="000000"/>
          <w:sz w:val="28"/>
          <w:lang w:val="ru-RU"/>
        </w:rPr>
        <w:t>ниже», «шире</w:t>
      </w:r>
      <w:r w:rsidRPr="00040673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040673">
        <w:rPr>
          <w:rFonts w:ascii="Times New Roman" w:hAnsi="Times New Roman"/>
          <w:color w:val="000000"/>
          <w:sz w:val="28"/>
          <w:lang w:val="ru-RU"/>
        </w:rPr>
        <w:t>уже»;</w:t>
      </w:r>
    </w:p>
    <w:p w14:paraId="5F0F4B22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измерять длину отрезка (в см), чертить отрезок заданной длины;</w:t>
      </w:r>
    </w:p>
    <w:p w14:paraId="68C23DA0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различать число и цифру;</w:t>
      </w:r>
    </w:p>
    <w:p w14:paraId="7EC32100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распознавать геометрические фигуры: круг, треугольник, прямоугольник (квадрат), отрезок;</w:t>
      </w:r>
    </w:p>
    <w:p w14:paraId="1ED6033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устанавливать между объектами соотношения: «слева</w:t>
      </w:r>
      <w:r w:rsidRPr="00040673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040673">
        <w:rPr>
          <w:rFonts w:ascii="Times New Roman" w:hAnsi="Times New Roman"/>
          <w:color w:val="000000"/>
          <w:sz w:val="28"/>
          <w:lang w:val="ru-RU"/>
        </w:rPr>
        <w:t>справа», «спереди</w:t>
      </w:r>
      <w:r w:rsidRPr="00040673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сзади», </w:t>
      </w:r>
      <w:r w:rsidRPr="00040673">
        <w:rPr>
          <w:rFonts w:ascii="Times New Roman" w:hAnsi="Times New Roman"/>
          <w:color w:val="333333"/>
          <w:sz w:val="28"/>
          <w:lang w:val="ru-RU"/>
        </w:rPr>
        <w:t>«</w:t>
      </w:r>
      <w:r w:rsidRPr="00040673">
        <w:rPr>
          <w:rFonts w:ascii="Times New Roman" w:hAnsi="Times New Roman"/>
          <w:color w:val="000000"/>
          <w:sz w:val="28"/>
          <w:lang w:val="ru-RU"/>
        </w:rPr>
        <w:t>между</w:t>
      </w:r>
      <w:r w:rsidRPr="00040673">
        <w:rPr>
          <w:rFonts w:ascii="Times New Roman" w:hAnsi="Times New Roman"/>
          <w:color w:val="333333"/>
          <w:sz w:val="28"/>
          <w:lang w:val="ru-RU"/>
        </w:rPr>
        <w:t>»</w:t>
      </w:r>
      <w:r w:rsidRPr="00040673">
        <w:rPr>
          <w:rFonts w:ascii="Times New Roman" w:hAnsi="Times New Roman"/>
          <w:color w:val="000000"/>
          <w:sz w:val="28"/>
          <w:lang w:val="ru-RU"/>
        </w:rPr>
        <w:t>;</w:t>
      </w:r>
    </w:p>
    <w:p w14:paraId="13457B4B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распознавать верные (истинные) и неверные (ложные) утверждения относительно заданного набора объектов/предметов;</w:t>
      </w:r>
    </w:p>
    <w:p w14:paraId="6B97B5D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группировать объекты по заданному признаку, находить и называть закономерности в ряду объектов повседневной жизни;</w:t>
      </w:r>
    </w:p>
    <w:p w14:paraId="362747BB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различать строки и столбцы таблицы, вносить данное в таблицу, извлекать данное или данные из таблицы;</w:t>
      </w:r>
    </w:p>
    <w:p w14:paraId="1BF78FF3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сравнивать два объекта (числа, геометрические фигуры);</w:t>
      </w:r>
    </w:p>
    <w:p w14:paraId="035A2DE7" w14:textId="77777777" w:rsidR="00C0765C" w:rsidRPr="00040673" w:rsidRDefault="00040673">
      <w:pPr>
        <w:spacing w:after="0" w:line="264" w:lineRule="auto"/>
        <w:ind w:firstLine="600"/>
        <w:jc w:val="both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распределять объекты на две группы по заданному основанию.</w:t>
      </w:r>
    </w:p>
    <w:p w14:paraId="359FBB7A" w14:textId="77777777" w:rsidR="00C0765C" w:rsidRPr="00040673" w:rsidRDefault="00C0765C">
      <w:pPr>
        <w:spacing w:after="0" w:line="264" w:lineRule="auto"/>
        <w:ind w:left="120"/>
        <w:jc w:val="both"/>
        <w:rPr>
          <w:lang w:val="ru-RU"/>
        </w:rPr>
      </w:pPr>
    </w:p>
    <w:p w14:paraId="79D1348C" w14:textId="77777777" w:rsidR="00C0765C" w:rsidRPr="00040673" w:rsidRDefault="00C0765C">
      <w:pPr>
        <w:rPr>
          <w:lang w:val="ru-RU"/>
        </w:rPr>
        <w:sectPr w:rsidR="00C0765C" w:rsidRPr="00040673">
          <w:pgSz w:w="11906" w:h="16383"/>
          <w:pgMar w:top="1134" w:right="850" w:bottom="1134" w:left="1701" w:header="720" w:footer="720" w:gutter="0"/>
          <w:cols w:space="720"/>
        </w:sectPr>
      </w:pPr>
    </w:p>
    <w:p w14:paraId="69D9CAFB" w14:textId="4344819C" w:rsidR="00C0765C" w:rsidRDefault="00040673" w:rsidP="00493A0E">
      <w:pPr>
        <w:spacing w:after="0"/>
        <w:ind w:left="120"/>
        <w:jc w:val="center"/>
      </w:pPr>
      <w:bookmarkStart w:id="5" w:name="block-21850151"/>
      <w:bookmarkEnd w:id="4"/>
      <w:r>
        <w:rPr>
          <w:rFonts w:ascii="Times New Roman" w:hAnsi="Times New Roman"/>
          <w:b/>
          <w:color w:val="000000"/>
          <w:sz w:val="28"/>
        </w:rPr>
        <w:t>ТЕМАТИЧЕСКОЕ ПЛАНИРОВАНИЕ</w:t>
      </w:r>
    </w:p>
    <w:p w14:paraId="634CDD37" w14:textId="798FFDE8" w:rsidR="00C0765C" w:rsidRDefault="00040673" w:rsidP="00493A0E">
      <w:pPr>
        <w:spacing w:after="0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33"/>
        <w:gridCol w:w="4435"/>
        <w:gridCol w:w="1483"/>
        <w:gridCol w:w="1841"/>
        <w:gridCol w:w="1910"/>
        <w:gridCol w:w="3130"/>
      </w:tblGrid>
      <w:tr w:rsidR="00C0765C" w14:paraId="39E495E0" w14:textId="77777777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6CF859D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2458A77" w14:textId="77777777" w:rsidR="00C0765C" w:rsidRDefault="00C0765C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0DDB413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44520343" w14:textId="77777777" w:rsidR="00C0765C" w:rsidRDefault="00C0765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953EA53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351227B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AA4A898" w14:textId="77777777" w:rsidR="00C0765C" w:rsidRDefault="00C0765C">
            <w:pPr>
              <w:spacing w:after="0"/>
              <w:ind w:left="135"/>
            </w:pPr>
          </w:p>
        </w:tc>
      </w:tr>
      <w:tr w:rsidR="00C0765C" w14:paraId="0E74DD92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156973B" w14:textId="77777777" w:rsidR="00C0765C" w:rsidRDefault="00C0765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1F478A4" w14:textId="77777777" w:rsidR="00C0765C" w:rsidRDefault="00C0765C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AC50CFC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48FFE7B" w14:textId="77777777" w:rsidR="00C0765C" w:rsidRDefault="00C0765C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32293D8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508E932B" w14:textId="77777777" w:rsidR="00C0765C" w:rsidRDefault="00C0765C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8B0C053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FCEF29C" w14:textId="77777777" w:rsidR="00C0765C" w:rsidRDefault="00C0765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13E4F4C" w14:textId="77777777" w:rsidR="00C0765C" w:rsidRDefault="00C0765C"/>
        </w:tc>
      </w:tr>
      <w:tr w:rsidR="00C0765C" w14:paraId="1CA701B9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464DE0A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Числа и величины</w:t>
            </w:r>
          </w:p>
        </w:tc>
      </w:tr>
      <w:tr w:rsidR="00C0765C" w14:paraId="141906CA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DF9D2C0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416E09A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Числа от 1 до 9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CB3270B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FEDCC8D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0CD2B4A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A02AFA4" w14:textId="77777777" w:rsidR="00C0765C" w:rsidRDefault="00C61502">
            <w:pPr>
              <w:spacing w:after="0"/>
              <w:ind w:left="135"/>
            </w:pPr>
            <w:hyperlink r:id="rId9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https://resh.edu.ru/subject/12/1/</w:t>
              </w:r>
            </w:hyperlink>
          </w:p>
        </w:tc>
      </w:tr>
      <w:tr w:rsidR="00C0765C" w14:paraId="7BD2A5A5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F262F8D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6FB0898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Числа от 0 до 10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378576ED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630356C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27E231C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C15CFD3" w14:textId="77777777" w:rsidR="00C0765C" w:rsidRDefault="00C61502">
            <w:pPr>
              <w:spacing w:after="0"/>
              <w:ind w:left="135"/>
            </w:pPr>
            <w:hyperlink r:id="rId10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https://resh.edu.ru/subject/12/1/</w:t>
              </w:r>
            </w:hyperlink>
          </w:p>
        </w:tc>
      </w:tr>
      <w:tr w:rsidR="00C0765C" w14:paraId="135D70BE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B299C88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666F554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Числа от 11 до 20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6DE9540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41063C8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3D0DDF4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EDF9B80" w14:textId="77777777" w:rsidR="00C0765C" w:rsidRDefault="00C61502">
            <w:pPr>
              <w:spacing w:after="0"/>
              <w:ind w:left="135"/>
            </w:pPr>
            <w:hyperlink r:id="rId11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https://resh.edu.ru/subject/12/1/</w:t>
              </w:r>
            </w:hyperlink>
          </w:p>
        </w:tc>
      </w:tr>
      <w:tr w:rsidR="00C0765C" w14:paraId="17C245ED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2BAEA97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7C653DC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Длина. Измерение длины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E8BF0D1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9A2873A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B2A74F1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6D51638" w14:textId="77777777" w:rsidR="00C0765C" w:rsidRDefault="00C61502">
            <w:pPr>
              <w:spacing w:after="0"/>
              <w:ind w:left="135"/>
            </w:pPr>
            <w:hyperlink r:id="rId12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https://resh.edu.ru/subject/12/1/</w:t>
              </w:r>
            </w:hyperlink>
          </w:p>
        </w:tc>
      </w:tr>
      <w:tr w:rsidR="00C0765C" w14:paraId="0F2BB80B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30157F0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5974690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77ADAE2" w14:textId="77777777" w:rsidR="00C0765C" w:rsidRDefault="00C0765C"/>
        </w:tc>
      </w:tr>
      <w:tr w:rsidR="00C0765C" w14:paraId="07A5ACE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B402A5B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Арифметические действия</w:t>
            </w:r>
          </w:p>
        </w:tc>
      </w:tr>
      <w:tr w:rsidR="00C0765C" w14:paraId="13185650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79E76E43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E7DF7B3" w14:textId="77777777" w:rsidR="00C0765C" w:rsidRPr="00040673" w:rsidRDefault="00040673">
            <w:pPr>
              <w:spacing w:after="0"/>
              <w:ind w:left="135"/>
              <w:rPr>
                <w:lang w:val="ru-RU"/>
              </w:rPr>
            </w:pPr>
            <w:r w:rsidRPr="00040673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10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1947582" w14:textId="77777777" w:rsidR="00C0765C" w:rsidRDefault="00040673">
            <w:pPr>
              <w:spacing w:after="0"/>
              <w:ind w:left="135"/>
              <w:jc w:val="center"/>
            </w:pPr>
            <w:r w:rsidRPr="0004067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76CA9C9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EBA4847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B73C34E" w14:textId="77777777" w:rsidR="00C0765C" w:rsidRDefault="00C61502">
            <w:pPr>
              <w:spacing w:after="0"/>
              <w:ind w:left="135"/>
            </w:pPr>
            <w:hyperlink r:id="rId13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https://resh.edu.ru/subject/12/1/</w:t>
              </w:r>
            </w:hyperlink>
          </w:p>
        </w:tc>
      </w:tr>
      <w:tr w:rsidR="00C0765C" w14:paraId="388C173F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7B3FFC6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F68180F" w14:textId="77777777" w:rsidR="00C0765C" w:rsidRPr="00040673" w:rsidRDefault="00040673">
            <w:pPr>
              <w:spacing w:after="0"/>
              <w:ind w:left="135"/>
              <w:rPr>
                <w:lang w:val="ru-RU"/>
              </w:rPr>
            </w:pPr>
            <w:r w:rsidRPr="00040673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76FDC15" w14:textId="77777777" w:rsidR="00C0765C" w:rsidRDefault="00040673">
            <w:pPr>
              <w:spacing w:after="0"/>
              <w:ind w:left="135"/>
              <w:jc w:val="center"/>
            </w:pPr>
            <w:r w:rsidRPr="0004067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95AC2EF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9F5123B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9C93F3E" w14:textId="77777777" w:rsidR="00C0765C" w:rsidRDefault="00C61502">
            <w:pPr>
              <w:spacing w:after="0"/>
              <w:ind w:left="135"/>
            </w:pPr>
            <w:hyperlink r:id="rId14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https://resh.edu.ru/subject/12/1/</w:t>
              </w:r>
            </w:hyperlink>
          </w:p>
        </w:tc>
      </w:tr>
      <w:tr w:rsidR="00C0765C" w14:paraId="744126CB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164B11D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EEB8E96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DC9DD71" w14:textId="77777777" w:rsidR="00C0765C" w:rsidRDefault="00C0765C"/>
        </w:tc>
      </w:tr>
      <w:tr w:rsidR="00C0765C" w14:paraId="2300143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27A2592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Текстовые задачи</w:t>
            </w:r>
          </w:p>
        </w:tc>
      </w:tr>
      <w:tr w:rsidR="00C0765C" w14:paraId="6E934EB7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513D147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4507F16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Текстовые задачи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F285738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9A6CC4B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EF847FD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5EEA095" w14:textId="77777777" w:rsidR="00C0765C" w:rsidRDefault="00C61502">
            <w:pPr>
              <w:spacing w:after="0"/>
              <w:ind w:left="135"/>
            </w:pPr>
            <w:hyperlink r:id="rId15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https://resh.edu.ru/subject/12/1/</w:t>
              </w:r>
            </w:hyperlink>
          </w:p>
        </w:tc>
      </w:tr>
      <w:tr w:rsidR="00C0765C" w14:paraId="683E27DB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43FB379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AD4FF80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85AA379" w14:textId="77777777" w:rsidR="00C0765C" w:rsidRDefault="00C0765C"/>
        </w:tc>
      </w:tr>
      <w:tr w:rsidR="00C0765C" w:rsidRPr="009237BC" w14:paraId="1836A703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38BE0AA" w14:textId="77777777" w:rsidR="00C0765C" w:rsidRPr="00040673" w:rsidRDefault="00040673">
            <w:pPr>
              <w:spacing w:after="0"/>
              <w:ind w:left="135"/>
              <w:rPr>
                <w:lang w:val="ru-RU"/>
              </w:rPr>
            </w:pPr>
            <w:r w:rsidRPr="00040673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04067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40673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Пространственные отношения и геометрические фигуры</w:t>
            </w:r>
          </w:p>
        </w:tc>
      </w:tr>
      <w:tr w:rsidR="00C0765C" w14:paraId="430FA4E0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3B1DBFC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951075F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Пространственные отношения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494A387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552279E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BC6AD5E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FF5C83C" w14:textId="77777777" w:rsidR="00C0765C" w:rsidRDefault="00C61502">
            <w:pPr>
              <w:spacing w:after="0"/>
              <w:ind w:left="135"/>
            </w:pPr>
            <w:hyperlink r:id="rId16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https://resh.edu.ru/subject/12/1/</w:t>
              </w:r>
            </w:hyperlink>
          </w:p>
        </w:tc>
      </w:tr>
      <w:tr w:rsidR="00C0765C" w:rsidRPr="008B5907" w14:paraId="3A1A63A7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A35019D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E8BAE83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Геометрические фигуры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FB2C68E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878363E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6C5975C" w14:textId="2CA3103D" w:rsidR="00C0765C" w:rsidRPr="003D3A6B" w:rsidRDefault="00C0765C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54C45B0" w14:textId="77777777" w:rsidR="00C0765C" w:rsidRPr="003D3A6B" w:rsidRDefault="00C61502">
            <w:pPr>
              <w:spacing w:after="0"/>
              <w:ind w:left="135"/>
              <w:rPr>
                <w:lang w:val="ru-RU"/>
              </w:rPr>
            </w:pPr>
            <w:hyperlink r:id="rId17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040673" w:rsidRPr="003D3A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040673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040673" w:rsidRPr="003D3A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="00040673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040673" w:rsidRPr="003D3A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="00040673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040673" w:rsidRPr="003D3A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040673"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="00040673" w:rsidRPr="003D3A6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C0765C" w14:paraId="20D8BAA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16DDB08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0E7881D3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0192CCE" w14:textId="77777777" w:rsidR="00C0765C" w:rsidRDefault="00C0765C"/>
        </w:tc>
      </w:tr>
      <w:tr w:rsidR="00C0765C" w14:paraId="417238F6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57E182D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Математическая информация</w:t>
            </w:r>
          </w:p>
        </w:tc>
      </w:tr>
      <w:tr w:rsidR="00C0765C" w14:paraId="62142B41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5FFFB33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854B874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объекта, группы объектов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5352DAE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4264980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BDE6C71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EF32D0D" w14:textId="77777777" w:rsidR="00C0765C" w:rsidRDefault="00C61502">
            <w:pPr>
              <w:spacing w:after="0"/>
              <w:ind w:left="135"/>
            </w:pPr>
            <w:hyperlink r:id="rId18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https://resh.edu.ru/subject/12/1/</w:t>
              </w:r>
            </w:hyperlink>
          </w:p>
        </w:tc>
      </w:tr>
      <w:tr w:rsidR="00C0765C" w14:paraId="3DD60860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ACC4D28" w14:textId="77777777" w:rsidR="00C0765C" w:rsidRDefault="000406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AB8CAA0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Таблицы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E4246D3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FA3D94E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BD45836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C48BF0B" w14:textId="77777777" w:rsidR="00C0765C" w:rsidRDefault="00C61502">
            <w:pPr>
              <w:spacing w:after="0"/>
              <w:ind w:left="135"/>
            </w:pPr>
            <w:hyperlink r:id="rId19">
              <w:r w:rsidR="00040673">
                <w:rPr>
                  <w:rFonts w:ascii="Times New Roman" w:hAnsi="Times New Roman"/>
                  <w:color w:val="0000FF"/>
                  <w:u w:val="single"/>
                </w:rPr>
                <w:t>https://resh.edu.ru/subject/12/1/</w:t>
              </w:r>
            </w:hyperlink>
          </w:p>
        </w:tc>
      </w:tr>
      <w:tr w:rsidR="00C0765C" w14:paraId="78BC154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70C1C9F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06B2E020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74CCF5E" w14:textId="1BD51149" w:rsidR="00C0765C" w:rsidRPr="003D3A6B" w:rsidRDefault="003D3A6B">
            <w:pPr>
              <w:rPr>
                <w:lang w:val="ru-RU"/>
              </w:rPr>
            </w:pPr>
            <w:r>
              <w:rPr>
                <w:lang w:val="ru-RU"/>
              </w:rPr>
              <w:t xml:space="preserve">            </w:t>
            </w:r>
          </w:p>
        </w:tc>
      </w:tr>
      <w:tr w:rsidR="00C0765C" w14:paraId="26DC7E0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2890D3F" w14:textId="77777777" w:rsidR="00C0765C" w:rsidRDefault="00040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ECE1C9A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42C1D4F" w14:textId="5804CC33" w:rsidR="00C0765C" w:rsidRPr="003D3A6B" w:rsidRDefault="003D3A6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B6D1F9D" w14:textId="77777777" w:rsidR="00C0765C" w:rsidRDefault="00C0765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462A18E" w14:textId="240CACF6" w:rsidR="00C0765C" w:rsidRDefault="00C0765C">
            <w:pPr>
              <w:spacing w:after="0"/>
              <w:ind w:left="135"/>
            </w:pPr>
          </w:p>
        </w:tc>
      </w:tr>
      <w:tr w:rsidR="00C0765C" w14:paraId="2146884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3DCC523" w14:textId="77777777" w:rsidR="00C0765C" w:rsidRPr="00040673" w:rsidRDefault="00040673">
            <w:pPr>
              <w:spacing w:after="0"/>
              <w:ind w:left="135"/>
              <w:rPr>
                <w:lang w:val="ru-RU"/>
              </w:rPr>
            </w:pPr>
            <w:r w:rsidRPr="0004067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7783B8B0" w14:textId="77777777" w:rsidR="00C0765C" w:rsidRDefault="00040673">
            <w:pPr>
              <w:spacing w:after="0"/>
              <w:ind w:left="135"/>
              <w:jc w:val="center"/>
            </w:pPr>
            <w:r w:rsidRPr="0004067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3512436" w14:textId="580C423F" w:rsidR="00C0765C" w:rsidRDefault="003D3A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040673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AE6F13A" w14:textId="77777777" w:rsidR="00C0765C" w:rsidRDefault="00040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8C10E17" w14:textId="77777777" w:rsidR="00C0765C" w:rsidRDefault="00C0765C"/>
        </w:tc>
      </w:tr>
    </w:tbl>
    <w:p w14:paraId="29E62837" w14:textId="77777777" w:rsidR="00C0765C" w:rsidRDefault="00C0765C">
      <w:pPr>
        <w:sectPr w:rsidR="00C0765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0C68DC7A" w14:textId="2DDEFB6E" w:rsidR="00E8117D" w:rsidRDefault="00E8117D" w:rsidP="00E8117D">
      <w:pPr>
        <w:spacing w:after="0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r w:rsidRPr="006D67C7">
        <w:rPr>
          <w:rFonts w:ascii="Times New Roman" w:hAnsi="Times New Roman"/>
          <w:b/>
          <w:color w:val="000000"/>
          <w:sz w:val="28"/>
          <w:lang w:val="ru-RU"/>
        </w:rPr>
        <w:t>ПОУРОЧНОЕ ПЛАНИРОВАНИЕ</w:t>
      </w:r>
    </w:p>
    <w:p w14:paraId="707C43D2" w14:textId="0AAF0AED" w:rsidR="00E8117D" w:rsidRPr="006D67C7" w:rsidRDefault="00E8117D" w:rsidP="00E8117D">
      <w:pPr>
        <w:spacing w:after="0"/>
        <w:ind w:left="120"/>
        <w:jc w:val="center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(</w:t>
      </w:r>
      <w:r w:rsidRPr="006D67C7">
        <w:rPr>
          <w:rFonts w:ascii="Times New Roman" w:hAnsi="Times New Roman"/>
          <w:b/>
          <w:color w:val="000000"/>
          <w:sz w:val="28"/>
          <w:lang w:val="ru-RU"/>
        </w:rPr>
        <w:t xml:space="preserve">УЧЕБНИК «МАТЕМАТИКА. 1 КЛАСС В 2 ЧАСТЯХ. М.И. МОРО И ДР.» </w:t>
      </w:r>
      <w:r>
        <w:rPr>
          <w:rFonts w:ascii="Times New Roman" w:hAnsi="Times New Roman"/>
          <w:b/>
          <w:color w:val="000000"/>
          <w:sz w:val="28"/>
          <w:lang w:val="ru-RU"/>
        </w:rPr>
        <w:t>)</w:t>
      </w:r>
    </w:p>
    <w:p w14:paraId="6A42D329" w14:textId="343E8767" w:rsidR="00E8117D" w:rsidRPr="003D3A6B" w:rsidRDefault="00E8117D" w:rsidP="00E8117D">
      <w:pPr>
        <w:spacing w:after="0"/>
        <w:ind w:left="120"/>
        <w:jc w:val="center"/>
        <w:rPr>
          <w:lang w:val="ru-RU"/>
        </w:rPr>
      </w:pPr>
      <w:r w:rsidRPr="003D3A6B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6"/>
        <w:gridCol w:w="3569"/>
        <w:gridCol w:w="1103"/>
        <w:gridCol w:w="1841"/>
        <w:gridCol w:w="1910"/>
        <w:gridCol w:w="1423"/>
        <w:gridCol w:w="3130"/>
      </w:tblGrid>
      <w:tr w:rsidR="00E8117D" w14:paraId="23A391E4" w14:textId="77777777" w:rsidTr="00E8117D">
        <w:trPr>
          <w:trHeight w:val="144"/>
          <w:tblCellSpacing w:w="20" w:type="nil"/>
        </w:trPr>
        <w:tc>
          <w:tcPr>
            <w:tcW w:w="45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0ABCBA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9B06D87" w14:textId="77777777" w:rsidR="00E8117D" w:rsidRDefault="00E8117D" w:rsidP="00E8117D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066C62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01CCDEF3" w14:textId="77777777" w:rsidR="00E8117D" w:rsidRDefault="00E8117D" w:rsidP="00E8117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B91D1C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2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4292AF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0A628A29" w14:textId="77777777" w:rsidR="00E8117D" w:rsidRDefault="00E8117D" w:rsidP="00E8117D">
            <w:pPr>
              <w:spacing w:after="0"/>
              <w:ind w:left="135"/>
            </w:pPr>
          </w:p>
        </w:tc>
        <w:tc>
          <w:tcPr>
            <w:tcW w:w="193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15AEDC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185F85FA" w14:textId="77777777" w:rsidR="00E8117D" w:rsidRDefault="00E8117D" w:rsidP="00E8117D">
            <w:pPr>
              <w:spacing w:after="0"/>
              <w:ind w:left="135"/>
            </w:pPr>
          </w:p>
        </w:tc>
      </w:tr>
      <w:tr w:rsidR="00E8117D" w14:paraId="2534C708" w14:textId="77777777" w:rsidTr="00E8117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52098CA" w14:textId="77777777" w:rsidR="00E8117D" w:rsidRDefault="00E8117D" w:rsidP="00E8117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E9269BA" w14:textId="77777777" w:rsidR="00E8117D" w:rsidRDefault="00E8117D" w:rsidP="00E8117D"/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1EEF77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3797489F" w14:textId="77777777" w:rsidR="00E8117D" w:rsidRDefault="00E8117D" w:rsidP="00E8117D">
            <w:pPr>
              <w:spacing w:after="0"/>
              <w:ind w:left="135"/>
            </w:pP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1C9D9C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7B53F5F" w14:textId="77777777" w:rsidR="00E8117D" w:rsidRDefault="00E8117D" w:rsidP="00E8117D">
            <w:pPr>
              <w:spacing w:after="0"/>
              <w:ind w:left="135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F4D1EA9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4C9E430A" w14:textId="77777777" w:rsidR="00E8117D" w:rsidRDefault="00E8117D" w:rsidP="00E8117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E7EA408" w14:textId="77777777" w:rsidR="00E8117D" w:rsidRDefault="00E8117D" w:rsidP="00E8117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B67B91A" w14:textId="77777777" w:rsidR="00E8117D" w:rsidRDefault="00E8117D" w:rsidP="00E8117D"/>
        </w:tc>
      </w:tr>
      <w:tr w:rsidR="00E8117D" w:rsidRPr="009237BC" w14:paraId="140F135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4C4344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617693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Количественный счёт. Один, два, три…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B2CCEA1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0FFDA4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26646F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8BE264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1CF983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563400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166455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B7E8BF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Порядковый счёт. Первый, второй, третий…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0CD7F5D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69C08C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B0A573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6C1DD42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652110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778CE56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B9B751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5E84156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слева/справа, сверху/снизу; установление пространственных отношений. </w:t>
            </w:r>
            <w:r>
              <w:rPr>
                <w:rFonts w:ascii="Times New Roman" w:hAnsi="Times New Roman"/>
                <w:color w:val="000000"/>
                <w:sz w:val="24"/>
              </w:rPr>
              <w:t>Вверху. Внизу. Слева. Справа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A1F4076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BF8958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A8D51C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A8640B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B6E748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967A137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0907FC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281BFAC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по количеству: столько же, сколько. </w:t>
            </w:r>
            <w:r>
              <w:rPr>
                <w:rFonts w:ascii="Times New Roman" w:hAnsi="Times New Roman"/>
                <w:color w:val="000000"/>
                <w:sz w:val="24"/>
              </w:rPr>
              <w:t>Столько же. Больше. Меньше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6A2D192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F4EAEB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890DFA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8E095E2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AE2C9E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6A9CB3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7A0AB1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9CFC78E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по количеству: больше, меньше. </w:t>
            </w:r>
            <w:r>
              <w:rPr>
                <w:rFonts w:ascii="Times New Roman" w:hAnsi="Times New Roman"/>
                <w:color w:val="000000"/>
                <w:sz w:val="24"/>
              </w:rPr>
              <w:t>Столько же. Больше. Меньше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327494A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5333FE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A2828B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1AFA9A3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B0B96E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DF4697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AE654B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14C2EB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Характеристики объекта, группы объектов (количество, форма, размер, запись)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2A82A12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862D25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22C8A0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1B9203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616A63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2801721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47E1AD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4D8C7F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Характеристики объекта, группы объектов (количество, форма, размер, запись)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B7CB729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A8B649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09F577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BEA4851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5E5231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5469FF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704047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02B000D" w14:textId="4C3EC8B9" w:rsidR="00E8117D" w:rsidRPr="00935A0F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установление пространственных отношений. </w:t>
            </w:r>
            <w:r>
              <w:rPr>
                <w:rFonts w:ascii="Times New Roman" w:hAnsi="Times New Roman"/>
                <w:color w:val="000000"/>
                <w:sz w:val="24"/>
              </w:rPr>
              <w:t>Вверху. Внизу, слева. Справа. Что узнали. Чему научились</w:t>
            </w:r>
            <w:r w:rsidR="00935A0F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CADC881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1F1ECF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91C42A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C35DDB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988197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BCB93D4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1745CA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812CE1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Различение, чтение чисел. Число и цифра 1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479A313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971D6D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F4C904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7481C9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47E493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96CB08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BF3057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52614E2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Число и количество. Число и цифра 2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0FBC35F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582DFD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8D2FEA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17FE65F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2B5899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14E8BD4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9BD5EA6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0E4C8D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Число и цифра 1. Число и цифра 2.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3F9C556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01436E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28C154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3188C2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FC55B5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2F6E48A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D56FF5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D8F40D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чисел, упорядочение чисел. Число и цифра 3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BB85352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961668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8A6242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8C4C17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F3F6E1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4BDA6B40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4E7387E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56F083A" w14:textId="1FA72DF0" w:rsidR="00E8117D" w:rsidRPr="00935A0F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Увеличение числа на одну или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Знаки действий</w:t>
            </w:r>
            <w:r w:rsidR="00935A0F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F9B535E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4D9FCC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9C2A6D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B879CC9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C96AF9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48477A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5514FB8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B6BF4AC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Уменьшение числа на одну или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Знаки действий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796587B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DCD330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42BBDA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D16AFC4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A61C9B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F4A3B9E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8F00DE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C5219AE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Многоугольники: различение, сравнение, изображение от руки на листе в клетку. </w:t>
            </w:r>
            <w:r>
              <w:rPr>
                <w:rFonts w:ascii="Times New Roman" w:hAnsi="Times New Roman"/>
                <w:color w:val="000000"/>
                <w:sz w:val="24"/>
              </w:rPr>
              <w:t>Число и цифра 4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4AFFBFC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E62A8D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9F540F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0C90D6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C15116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1188BB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DDDFF02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88CA4B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Длина. Сравнение по длине: длиннее, короче, одинаковые по длине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69750F9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60A5A8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63F4FB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5E32B6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704E02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805192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5B3D66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F33E8E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Длина. Сравнение по длине: длиннее, короче, одинаковые по длине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579FA70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3894BC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52C771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5E0B15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8008BE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6B5ECD1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6A3CCE2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4F7C567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 числа. Запись чисел в заданном порядке. </w:t>
            </w:r>
            <w:r>
              <w:rPr>
                <w:rFonts w:ascii="Times New Roman" w:hAnsi="Times New Roman"/>
                <w:color w:val="000000"/>
                <w:sz w:val="24"/>
              </w:rPr>
              <w:t>Число и цифра 5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05CEF4F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855A34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866DFF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DAB17D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7BF734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1C697448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C4AE41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01D423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целого из частей (чисел, геометрических фигур)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D81F51E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DA5887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272371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2B86E29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866D79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BDF68B0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49EB00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6D37CB2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Чтение таблицы (содержащей не более четырёх данных)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A637A14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54F1AB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6BFF8C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DB8BE18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3616EA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88EC5E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4C02EB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BCDB372" w14:textId="6B9A03A9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Чтение таблицы (содержащей не более четырёх дан</w:t>
            </w:r>
            <w:r w:rsidR="00935A0F">
              <w:rPr>
                <w:rFonts w:ascii="Times New Roman" w:hAnsi="Times New Roman"/>
                <w:color w:val="000000"/>
                <w:sz w:val="24"/>
                <w:lang w:val="ru-RU"/>
              </w:rPr>
              <w:t>н</w:t>
            </w: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ых)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D69EB64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378200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271E8C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6FB657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29.09.2023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570844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7BA82A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84ACDF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8CB51AB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Распознавание геометрических фигур: точка, отрезок и др. Точка. Кривая линия. Прямая линия. </w:t>
            </w:r>
            <w:r>
              <w:rPr>
                <w:rFonts w:ascii="Times New Roman" w:hAnsi="Times New Roman"/>
                <w:color w:val="000000"/>
                <w:sz w:val="24"/>
              </w:rPr>
              <w:t>Отрезок. Луч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B08F306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160083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C281A6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98A5F0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C6D49F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5DCDD2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9344F3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6CFAA1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геометрических фигур с помощью линейки на листе в клетку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7BC847A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633138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081591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D43BDF8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ADB9B2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364B0E8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51CBF7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AE9143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Сбор данных об объекте по образцу; выбор объекта по описанию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AB9445D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080A17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1BE370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952E71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C78DA8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27F6347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8E386C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BB6599C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сравнения: больше, меньше, столько же (равно). </w:t>
            </w:r>
            <w:r>
              <w:rPr>
                <w:rFonts w:ascii="Times New Roman" w:hAnsi="Times New Roman"/>
                <w:color w:val="000000"/>
                <w:sz w:val="24"/>
              </w:rPr>
              <w:t>Знаки сравнения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D987CEF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DFD865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2175CD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551AEE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9AE8A2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2946B21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B4855B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10DDB3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Запись результата сравнения. Знаки сравнения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B9FEFF3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1C519B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179470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4A7539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23F164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1318363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82B8982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946EF9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без измерения: выше — ниже, шире — уже, длиннее — короче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161F92E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6A1093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AEB62F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3406B6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96642A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41C598B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2E4E09B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189611E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геометрических фигур: общее, различное. </w:t>
            </w:r>
            <w:r>
              <w:rPr>
                <w:rFonts w:ascii="Times New Roman" w:hAnsi="Times New Roman"/>
                <w:color w:val="000000"/>
                <w:sz w:val="24"/>
              </w:rPr>
              <w:t>Многоугольник. Круг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E5F8853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1FDBC7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E349CD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371BC0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D4601F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49CB2D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480DC0E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E86DFAC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Расположение, описание расположения геометрических фигур на плоскости. </w:t>
            </w:r>
            <w:r>
              <w:rPr>
                <w:rFonts w:ascii="Times New Roman" w:hAnsi="Times New Roman"/>
                <w:color w:val="000000"/>
                <w:sz w:val="24"/>
              </w:rPr>
              <w:t>Число и цифра 6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73FBA7A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2E1B0D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74AE04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E8A130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208BF3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C86A346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A86BB3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DC96BF9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Увеличение, уменьшение числа на одну или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Числа 6 и 7. Цифра 7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340095F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AB45A2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3F35F7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AA11A49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17A511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CF98111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43270D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E1F1190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Увеличение и уменьшение числа на одну или несколько единиц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8F1A305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907CB4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B0D980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38DA0C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B5EC00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CCA10B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AD94FA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DD28C46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Число как результат счета. Состав числа. </w:t>
            </w:r>
            <w:r>
              <w:rPr>
                <w:rFonts w:ascii="Times New Roman" w:hAnsi="Times New Roman"/>
                <w:color w:val="000000"/>
                <w:sz w:val="24"/>
              </w:rPr>
              <w:t>Числа 8 и 9. Цифра 8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15C0689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2739CF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858CE5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1F01AE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344ADB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AEC8E56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EF0FDC6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E4469F9" w14:textId="442E18E9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Число как результат измерения. Числа 8 и 9. </w:t>
            </w:r>
            <w:r>
              <w:rPr>
                <w:rFonts w:ascii="Times New Roman" w:hAnsi="Times New Roman"/>
                <w:color w:val="000000"/>
                <w:sz w:val="24"/>
              </w:rPr>
              <w:t>Цифра 9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1A25584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BB77DB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95E003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63AFCB3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FFD13C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1A036A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01D596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0FA937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 цифра 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7F7082D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B01940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69940D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0593F9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AE9424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B9A6E97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A5E23A6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88A75D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10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2D881F8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6FEC30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68D161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D95912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DEE575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2EE702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E916E9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C4CB1F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Закономерность в ряду заданных объектов: её обнаружение, продолжение ряда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553DDB1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D6CB96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F115FB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890B06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1CCA54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EE2C64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051B20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927AE4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Закономерность в ряду заданных объектов: её обнаружение, продолжение ряда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255BDAC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E5A5C9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B9E859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B77B3F1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A3F065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275235E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CDDF5CE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A2B891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Обобщение. Состав чисел в пределах 10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3384753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115058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E83009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2BA58D4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1EE8AD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279398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7EB7F52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080256F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Единицы длины: сантиметр. Сантиметр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F28F974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1F6A0B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D809AE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9C40EA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173CC80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CD50FE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FA16AA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E865F3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длины отрезка. Сантиметр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40092AF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508102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160741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C51B074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4EB2AC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D9028A0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4D0C5DA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842EC1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Чтение рисунка, схемы с 1 - 2 числовыми данными (значениями данных величин)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A67715E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D74DC2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72F403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ABFCC69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27.10.2023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B119BB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C43A386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E737E3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FBD894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Чтение рисунка, схемы с 1—2 числовыми данными (значениями данных величин)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54924D7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2172C1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E033BF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D20ECE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32DB9F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12DA09B1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9E53C5F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A49E98A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с помощью линейки. </w:t>
            </w:r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0915BF5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3816D3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746CA9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1D5F2D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7D21E1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1C94DC14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1B285E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8C77DA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Верные (истинные) и неверные (ложные) предложения, составленные относительно заданного набора математических объектов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82D4DBC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D0BF0B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E1FCC3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4EA4B8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B5F282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40692CC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5CBB8AB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37843F3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Числа от 1 до 10. Повторение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7D39438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AEA2B7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4926FA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0D1A04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4FE720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E6D779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DE82EB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F5489C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Числа от 1 до 10. Повторение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9358D34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676C08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4C4130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11B625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298792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1420299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892615A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2ADB734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Действие сложения. Компоненты действия, запись равенства.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□ + 1, □ - 1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D5A02F4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1304C4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4EAAFD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A686422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1D644F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CD1BFB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0E9032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62ACE36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10. Применение в практических ситуациях.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□ + 1, □ - 1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335EA69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66E98E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BEBEEA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52FE46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95AD60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C303A6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5B54612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64DF1FC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увеличения на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□ + 1 + 1, □ - 1 - 1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7493B66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F786C4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9DED0C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3FC859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99CB74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1EEFD4A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13DFEF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26B8A13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 до 10. Запись действия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29CB8CC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16A1EF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F3192D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BDAF7A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A5CA342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65F06E4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1BE9F1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8E99EE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Текстовая задача: структурные элементы. Задача.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580E4B1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CD25B0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CFAF7C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3007E3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4F6AD30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AEBA26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6984DB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BEA4D1A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задача: структурные элементы. Дополнение текста до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69CE6AA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C49EA4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AADED4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D739E51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78D831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3EAA2EE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CC27CC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C3A721A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задача: структурные элементы, составление текстовой задачи по образцу. </w:t>
            </w:r>
            <w:r>
              <w:rPr>
                <w:rFonts w:ascii="Times New Roman" w:hAnsi="Times New Roman"/>
                <w:color w:val="000000"/>
                <w:sz w:val="24"/>
              </w:rPr>
              <w:t>Задача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938410A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E23DE3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10FFB8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D31624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A95124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40E6D107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B795156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8323806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Модели задач: краткая запись, рисунок, схема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99BE140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C1D080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0C9BBB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633977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446F30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B18B86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1EDBFD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8E4EA07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увеличение числа на несколько единиц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0F2E96F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1F2077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D15264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F6AB85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C2F3BD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2B40924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E67DBFB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16EF05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задачи по краткой записи, рисунку, схеме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8082B3B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C6F2B2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FD87F1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F9181F4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C33689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642C246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7382EF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16F9C8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задачи по краткой записи, рисунку, схеме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1D4506A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91DD20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80FBA2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E662372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F6A90D2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6EA6A2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A23C62E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976A8E2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геометрических фигур с помощью линейки на листе в клетку. </w:t>
            </w:r>
            <w:r>
              <w:rPr>
                <w:rFonts w:ascii="Times New Roman" w:hAnsi="Times New Roman"/>
                <w:color w:val="000000"/>
                <w:sz w:val="24"/>
              </w:rPr>
              <w:t>Изображение ломаной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839953C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41EDBF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EE8686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4FAAFB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034714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25AD3A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9F8928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019F3D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Таблица сложения чисел (в пределах 10)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EADA002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5E0391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5FA91A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8B18D6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E8A7FE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13126FD0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176BA1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2CDA09A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нахождение суммы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5973725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52B626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C69F83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863E258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AEF22B0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469BD9E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558490B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6F6F39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Текстовая сюжетная задача в одно действие. Выбор и объяснение верного решения задачи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AEC3529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2C0340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299752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42FDC8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B2C7AA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68EC37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79C40A6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068E982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Текстовая сюжетная задача в одно действие. Выбор и объяснение верного решения задачи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3D30BD2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279713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7F8794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252A5F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7B6B01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2B0D0B1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DEC926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7B956C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 «Решение текстовых задач»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C42F692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FFA168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840256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FE85FE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0B4C9D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C7D7ECE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442F2F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770A1D5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длин отрезков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6FD64FC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217F41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BFBAFF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19B0EA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48E91D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D5061C6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5768A4A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FA4107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 длине, проверка результата сравнения измерением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418D8C1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8406C6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A8BBB3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D99A99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B0C98D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274E95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FC3B176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17BCF1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Группировка объектов по заданному признаку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5C55DCF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FAC929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A813E4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B3F920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0D0B9C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21FCC1E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A281F0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03AE50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Группировка объектов по заданному признаку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E71F338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48CA0D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202DE0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30C7381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FB8083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7A276FE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8E68632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EB70A3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группы объектов, группировка по самостоятельно установленному свойству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F0F1ECB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21D2A8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3F5ACF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2F9B92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141E2B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58E418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EBBCE2E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5E1A7BB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слева/справа, сверху/снизу, между; установление пространственных отношений. </w:t>
            </w:r>
            <w:r>
              <w:rPr>
                <w:rFonts w:ascii="Times New Roman" w:hAnsi="Times New Roman"/>
                <w:color w:val="000000"/>
                <w:sz w:val="24"/>
              </w:rPr>
              <w:t>Внутри. Вне. Между. Перед? За? Между?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CEC95CA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B3B2C9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82A7E4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13AAF4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362EF9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DFEE8A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D75CC4A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B2AF558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фигуры: распознавание круга, треугольника, четырехугольника.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Распознавание треугольников на чертеже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A130F3A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83C116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37403B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4BE798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A496D9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9A474F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72FB5C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C5DFAE5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фигуры: распознавание круга, треугольника, четырёхугольника.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Распределение фигур на группы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C6F0E57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B85EFB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C49ACE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17ACB98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EE1707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1A063BE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527617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2D2443B" w14:textId="402FDDAA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фигуры: распознавание круга, треугольника, четырёхугольника.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Распределение фигур на группы. Отрезок</w:t>
            </w:r>
            <w:r w:rsidR="00935A0F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Ломаная. Треугольник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79061E7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908A5E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BD221C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765CCD8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7704B5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C45C39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C346F0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29400D1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отрезка заданной длины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2EFF7EB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B06A95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99C786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2C4B46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F49C63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2BB1118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B6D0D4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1A3816A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Многоугольники: различение, сравнение, изображение от руки на листе в клетку. </w:t>
            </w:r>
            <w:r>
              <w:rPr>
                <w:rFonts w:ascii="Times New Roman" w:hAnsi="Times New Roman"/>
                <w:color w:val="000000"/>
                <w:sz w:val="24"/>
              </w:rPr>
              <w:t>Прямоугольник. Квадрат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8A87574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1AEDAF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C1292B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F943D3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4FE528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0C343A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2FA7E5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ECE046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 «Пространственные отношения и геометрические фигуры»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08BEF15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35FE8A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16CF0F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B65D4E2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CA493B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330460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E07EACF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0C7F26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двух объектов. Решение текстовых задач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1ABF04D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C2E965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24B1FD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7113B78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B23458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3DEA201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DFC6F62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849FCC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двух объектов (чисел, величин, геометрических фигур, задач)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97474DC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3B3BF5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1C1296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A5E2D5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9FEED3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2541250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EF9F07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58A882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Действие вычитания. Компоненты действия, запись равенства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E961D3A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FEC2AD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2343BD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8E7A63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9E0EF1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5D1021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F36C8BF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3C0389B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10. Применение в практических ситуациях. </w:t>
            </w:r>
            <w:r>
              <w:rPr>
                <w:rFonts w:ascii="Times New Roman" w:hAnsi="Times New Roman"/>
                <w:color w:val="000000"/>
                <w:sz w:val="24"/>
              </w:rPr>
              <w:t>Вычитание вида 6 - □, 7 - □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0485766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24D834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2B2F10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5D44E9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CD6C1A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D1AA06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E4AB42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2EF118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10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880CA40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FDBE16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162F25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BF7460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84729C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1310B970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188FCA4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F50FC4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10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0EA8AA1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0D518B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A229A6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C89F414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29.12.2023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3655F9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01A7F5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3A6BD28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EB3553D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вычитания нескольких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Вычитание вида 8 - □, 9 - □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0D9D75C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027A1D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B79730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D3EA1E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6D68E3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2C80BAD8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394F32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4409C8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Выбор и запись арифметического действия в практической ситуации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DC272FC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7C21C5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CC70E6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B8141F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8CD714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74913E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18CAD7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CE75C2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Выбор и запись арифметического действия в практической ситуации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2C77800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953491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B275D2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02CBC2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F3B76C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4CC02A5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98E3E31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0F4C892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Устное сложение и вычитание в пределах 10.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9BF8305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3124BE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FF7BFB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E8238D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4CBE29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874FB88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32659DA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151C3C7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уменьшение числа на несколько единиц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8D0A35A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717A06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071F1D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E580EE3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33FFA5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4118F17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AE2754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CB9518B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разностное сравнение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C7A4944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A5994A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9A8107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F8BE072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42E58F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FBEFB0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4F489B1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4534A3A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между данными и искомой величиной в текстовой задаче. </w:t>
            </w:r>
            <w:r>
              <w:rPr>
                <w:rFonts w:ascii="Times New Roman" w:hAnsi="Times New Roman"/>
                <w:color w:val="000000"/>
                <w:sz w:val="24"/>
              </w:rPr>
              <w:t>Литр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A5387E2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190C9C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A98FD7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A402D25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B10D4C2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6F1B37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CB1329B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4EF2FD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Перестановка слагаемых при сложении чисел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70B022E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C5F659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2C94B9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F66A63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0047B0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4FF09F2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17E7481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B48735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Перестановка слагаемых при сложении чисел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57EDCAD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EE4B88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788118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A150C89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48EA8D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2454A28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D1704A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71A077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свойство сложения и его применение для вычислений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C9DD5D9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E21A95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C6A61B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832C381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E82FD8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4A0EDB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73AD51F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70ED20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Извлечение данного из строки, столбца таблицы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E9BAF6E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5A5EFD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9EF05F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1C5908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34762A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B8684A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CCD980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64CF9C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1—3-шаговых инструкций, связанных с вычислениями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217804B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AA182C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122FBB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61F52C8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AB7781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634B7C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29C28BA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BD33F9C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в пределах 10.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задач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23C2DEB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9BA7FF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2CB05C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1A9C391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8C0597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27A9B58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F7BBBDE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8E2F450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Сложение и вычитание в пределах 10.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5C37189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5E771C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B03E2E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F24F0C4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7356D2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2C07FA1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4A6E57F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1BF1BF9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увеличение и уменьшение числа на несколько единиц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BA0C2FA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164A80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D8F99D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90CCF6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B7C832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6D4810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DED251F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DB5E3B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фигуры: квадрат. Прямоугольник. Квадрат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5EE9C74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DF5035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B8D8AA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00CFA0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CE135A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1BBB29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16752AB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3DB18F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фигуры: прямоугольник. Прямоугольник. Квадрат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7591046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ED219C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D33EB0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BCBDEB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72C837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0B0537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8BFF0BA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682D22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Выбор и запись арифметического действия для получения ответа на вопрос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3C61AE8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2031B3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C37B3C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FF95008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A80224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AD0A16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77FBDC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A9F326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Выбор и запись арифметического действия для получения ответа на вопрос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85DC0D0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FBA96C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437E28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EFA4DC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385B07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D6ECD1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0CD894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818F30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Комментирование хода увеличения, уменьшения числа до заданного; запись действия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02FA218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E6A362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BAC624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F438ED9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DCBC5C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FF9AB3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EBFB45E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B77441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Компоненты действия сложения. Нахождение неизвестного компонента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97C7DFF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7FA96B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3741C8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8785105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AC91A0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6FE1E0C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829F08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BFDA14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на увеличение, уменьшение длины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C20A451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B4C7F8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0C46E0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ABDC72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D8EF1D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D961908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7787048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278531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на увеличение, уменьшение длины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D18B0DD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745CC8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BC514E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2BF363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C90799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3642E277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24B2D0F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90C7A8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Увеличение, уменьшение длины отрезка. Построение, запись действия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EC58454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A726AF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27DBD5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CD5EDB4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60CDB3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8936590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EF6B10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8F1D2B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квадрата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02DEF1B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D3AA7D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E46A6F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77F6DB3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EA0596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2368E93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9AC43A4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0ABCE01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нахождение неизвестного уменьшаемого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A0AFDFE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2BEB60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95A836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06F3A11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613747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1EB3C44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AC74B28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A9AFA27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нахождение неизвестного вычитаемого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67B5B9F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576B81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681B96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9B1825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9E26E72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01F1162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17DF93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8CD8A0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Текстовая сюжетная задача в одно действие: запись решения, ответа задачи.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034A4BA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EA0554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7F4593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41047D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FA0ABF0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FDDC43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8EC2C64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76FB7B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Вычитание как действие, обратное сложению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3E7F1F2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439C48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735534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3C965C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0531F1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E0AAC67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9BCAD7E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658BA60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без измерения: старше — моложе, тяжелее — легче. </w:t>
            </w:r>
            <w:r>
              <w:rPr>
                <w:rFonts w:ascii="Times New Roman" w:hAnsi="Times New Roman"/>
                <w:color w:val="000000"/>
                <w:sz w:val="24"/>
              </w:rPr>
              <w:t>Килограмм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4F2DB9B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3DF7DE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FEE1AB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C85200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A2B669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CCD3A5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A84E28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6F4343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1—3-шаговых инструкций, связанных с измерением длины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184A2C2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864D8D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FDEE34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4C2FA35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705990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45E1E7E0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845469F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4B32232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Внесение одного-двух данных в таблицу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733A93D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3F0512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566A77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E32D5E5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F449A5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5B3BCA80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689684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0720E7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Внесение данных в таблицу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2A288B6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063638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FEE928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E78265F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265174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9237BC" w14:paraId="7316217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FD46F1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3B5752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Компоненты действия вычитания. Нахождение неизвестного компонента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35B554B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1E4041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37D20F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266C2CF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B4C243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180671A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30F51D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DC2623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10. Сложение и вычитание. Повторение. Что узнали. 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53EC706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466128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AE1038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55241D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FB5AEF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2DE9B55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A43F74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C723B2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нахождение суммы и остатка. Повторение, что узнали. 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5552C21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F8AAE5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64F8DA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4FA538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2623DC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7E49448E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9DDC814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C51976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увеличение (уменьшение) числа на несколько единиц. Повторение. Что узнали. 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12B5403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642FD5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2FE9F7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D3796E8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8A508A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72DD8C5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BD7F8A4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76A8B91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11 до 20. Десятичный принцип записи чисел. </w:t>
            </w:r>
            <w:r>
              <w:rPr>
                <w:rFonts w:ascii="Times New Roman" w:hAnsi="Times New Roman"/>
                <w:color w:val="000000"/>
                <w:sz w:val="24"/>
              </w:rPr>
              <w:t>Нумерация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D78E0F1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15A37E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D201F5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45E445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F6F7B63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7DA5719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85E87F4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D927016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Порядок следования чисел от 11 до 20.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упорядочение чисел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5E2CAAB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885D15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0BC106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9CE228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4103A9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373F7D53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F03EF3F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4FE16A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двузначные числа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2B90667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F37543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8A5AD2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6F16BD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6C3F94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695D9816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9B7B32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7604BB0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Единицы длины: сантиметр, дециметр; установление соотношения между ними. </w:t>
            </w:r>
            <w:r>
              <w:rPr>
                <w:rFonts w:ascii="Times New Roman" w:hAnsi="Times New Roman"/>
                <w:color w:val="000000"/>
                <w:sz w:val="24"/>
              </w:rPr>
              <w:t>Дециметр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4447017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08CCAF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45350C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B4FB7F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C51635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2E6EE8D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6A071C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43923A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 в разных единицах (сантиметры, дециметры)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F198107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077CEB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F4164E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AC8840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97EBEE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2170CE6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FE6F45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A3899F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 в разных единицах (сантиметры, дециметры)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876F24B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639FA1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93D26B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A022D5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0914E2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52E3909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FABAFF1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8899EEB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10 + 7. 17 - 7. 17 - 10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2A28CA4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0FA3F6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B5E30D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785C389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1AB478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22F53874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F2F7BA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BA86EDE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10 + 7. 17 - 7. 17 - 10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7B21E60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744400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058859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F09A4C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004607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02F82068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4838CB6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5BA026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Десяток. Счёт десятками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BFAEC8E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451D3D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23880D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CB2EE73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7729CD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7D2756A4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3FFD4BB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890BE1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 без перехода через десяток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3D92CA6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D929EA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CDCF7A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416C2F2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841BE1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5D6A6AE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933D84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4FDCC3B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в 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790A723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368A9E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14BDC7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65676C2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E16D80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06DF8FA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693B1A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B14158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и чтение числового выражения, содержащего 1-2 действия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C8BF560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051496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979D2F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19FA381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45047C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4BEB2BE1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99740D4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A9ED736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Числа от 1 до 20: различение, чтение, запись.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AB3166C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37004F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B7BB93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47C8CD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934714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2EC2613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7FF2438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21D24C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с числом 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318B51F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5E91D0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B0BB3A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AF77E75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3BB2D3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09727575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21914D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7422280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Задачи на разностное сравнение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F32559A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90ACB4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E24ACC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004DCD5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29.03.2024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59893F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31749B9C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710B87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782429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разностное сравнение. Повторение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B426B82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E23385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8351A7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8458EF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F8B637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6350FD3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1828A6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804B6B5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Переход через десяток при сложении. Представление на модели и запись действия. </w:t>
            </w:r>
            <w:r>
              <w:rPr>
                <w:rFonts w:ascii="Times New Roman" w:hAnsi="Times New Roman"/>
                <w:color w:val="000000"/>
                <w:sz w:val="24"/>
              </w:rPr>
              <w:t>Табличное сложение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7E2326C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BB5059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AA4601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F069A29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B54E7E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6F4B407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50F8D6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0AFD75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Переход через десяток при вычитании. Представление на модели и запись действия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4E536A4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86E0C1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0D2B86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EF83BE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41EDE8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27F93AE8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4F45518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C7140F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в пределах 15. Сложение вида □ + 2, □ + 3. Сложение вида □ + 4. Сложение вида □ + 5. Сложение вида □ + 6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FD686B2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3FA264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E9AE31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7076BEF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2C4839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4514CA2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F55A436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3895B7F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 в пределах 15.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787F399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59913F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C9FCD5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9953794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C8212B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7FF3ACD9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99CF611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598BC39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15. Табличное вычитание. Вычитание вида 11 - □. Вычитание вида 12 - □. Вычитание вида 13 - □. </w:t>
            </w:r>
            <w:r>
              <w:rPr>
                <w:rFonts w:ascii="Times New Roman" w:hAnsi="Times New Roman"/>
                <w:color w:val="000000"/>
                <w:sz w:val="24"/>
              </w:rPr>
              <w:t>Вычитание вида 14 - □. Вычитание вида 15 - □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F79AC93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9DE6363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3979AA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A155375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F2F985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4574C8C6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23AF4F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AD4BCE9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в пределах 15.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E602948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A1CAC1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901B3D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15DD4C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7B9295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4A4F486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C4734AA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2BC2457" w14:textId="77777777" w:rsidR="00E8117D" w:rsidRPr="00E8117D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чисел в пределах 20. Сложение однозначных чисел с переходом через десяток. </w:t>
            </w:r>
            <w:r w:rsidRPr="00E8117D">
              <w:rPr>
                <w:rFonts w:ascii="Times New Roman" w:hAnsi="Times New Roman"/>
                <w:color w:val="000000"/>
                <w:sz w:val="24"/>
                <w:lang w:val="ru-RU"/>
              </w:rPr>
              <w:t>Что узнали. 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6CAFB7E" w14:textId="77777777" w:rsidR="00E8117D" w:rsidRDefault="00E8117D" w:rsidP="00E8117D">
            <w:pPr>
              <w:spacing w:after="0"/>
              <w:ind w:left="135"/>
              <w:jc w:val="center"/>
            </w:pPr>
            <w:r w:rsidRPr="00E811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41EDB1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EC8557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6840BD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2C77E90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0DB1269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E98AAE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1E1F8FA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Таблица сложения. Применение таблицы для сложения и вычитания чисел в пределах 20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5194F1B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6FCB92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85871E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41759A1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ED648B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3A8B7E3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0217372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E56D665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 в пределах 20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46BD5CD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7F6161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6B9D9B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2E293F5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952DA3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1779ED24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4763AA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6B512BB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20.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B9C3F4A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434CBE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8803F5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B0A59A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71E10D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68E010AD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3B8B456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8F2A3FC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20.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F89E864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8A5291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326D66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3FC5FA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3EF280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1A1D5860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6EC9F2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EA280FE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 с комментированием хода выполнения действия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B3B8AC7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6647F3E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1647EE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3765D85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929227F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24C3EBCB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2D4267A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FD4FAB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Счёт по 2, по 3, по 5. Сложение одинаковых слагаемых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8A37455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1B2B4A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FC920F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2037E4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B1020B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38D9BF21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B398006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7F11F4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 без перехода через десяток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849AA01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D0BBF9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6C17B1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79BF19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26.04.2024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4908F6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3EDFCA14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48619A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791D14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Обобщение. Состав чисел в пределах 20. Что узнали. 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016C645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4C11C8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F6F8018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391DCA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DCBCF62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0F23AB9F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A58354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5001692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 без перехода через десяток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F6EA09A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2140B5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2602CDF6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4A41E4C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72B31D6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5DE3A741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67BB42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2BBEBC7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Сложение и вычитание в 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6E510B6E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630688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A260C4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0B203D2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84944D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4B9303C7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19441B5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FA96F1B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Комментирование сложения и вычитания с переходом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12183B0D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69E115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90C0DD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E7C8B9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B03CB1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0D6C20E3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204BBA3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A9F4DF4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теме «Числа от 1 до 20. Сложение и вычитание».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C7E7F80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BEE46F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1F262A8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163B70D7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0164A720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45962574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836690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A67F83D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11 до 20. Повторение.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1AB1150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AC427C1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235F8B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4B9484DD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BB9E51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4ECA4B5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C27B047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9A2652B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Единица длины: сантиметр, дециметр. Повторение. Что узнали. 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60FE023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1A167D6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BD688D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04CED43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4236E3B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0AD9B280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1B9A92A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A9B9890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20. Сложение с переходом через десяток. Повторение. Что узнали. 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0E3879CC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7A5446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0A3DED3A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4C27A54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3DB9B1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7714B9FE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5CA1969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E1BF52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20. Вычитание с переходом через десяток. Повторение. Что узнали. 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197C2A3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4612C44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900A23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85B402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FB96998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767D7977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713033F1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1458954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 с переходом через десяток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43B24132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87BE14C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37EFB0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971DE6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106E674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5649A8AE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46A9C689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A325CCB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 до 20. Повторение.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91ECE94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DE8074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96B8D2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E12D5A6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39B424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62DB63DA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62D8F8B8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8CA9F0F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Нахождение неизвестного компонента: действия сложения, вычитания.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Повторение. Что узнали. 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5044D1B9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7B2E86C9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42F5D26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B952C74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54D74E15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2E7D1E14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592957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37BAB1A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отрезка. Повторение.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2A5FCDE0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3869E484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1706322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5F97FE9E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650FE97C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0BC0E2B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10F7AB8D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87D023D" w14:textId="77777777" w:rsidR="00E8117D" w:rsidRDefault="00E8117D" w:rsidP="00E8117D">
            <w:pPr>
              <w:spacing w:after="0"/>
              <w:ind w:left="135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Сравнение, группировка, закономерности, высказывания. Повторение.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ECB929C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2C44A35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F5F9D6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72277E6B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7029B991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3F146FB7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1C57340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EE314A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Таблицы. Повторение. Что узнали. Чему научились в 1 классе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89BF934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52B402A7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5ED69470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6909695F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24.05.2024 </w:t>
            </w: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291C55CD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1097B372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0E0E9BF2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1814BEF" w14:textId="5C049F01" w:rsidR="00E8117D" w:rsidRPr="006D67C7" w:rsidRDefault="003D3A6B" w:rsidP="00E8117D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 xml:space="preserve">Контрольная работа 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384AF26E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E43414D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652CEA8E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072F43A6" w14:textId="77777777" w:rsidR="00E8117D" w:rsidRDefault="00E8117D" w:rsidP="00E8117D">
            <w:pPr>
              <w:spacing w:after="0"/>
              <w:ind w:left="135"/>
            </w:pP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B42E6A9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:rsidRPr="003D3A6B" w14:paraId="5CDD1A63" w14:textId="77777777" w:rsidTr="00E8117D">
        <w:trPr>
          <w:trHeight w:val="144"/>
          <w:tblCellSpacing w:w="20" w:type="nil"/>
        </w:trPr>
        <w:tc>
          <w:tcPr>
            <w:tcW w:w="454" w:type="dxa"/>
            <w:tcMar>
              <w:top w:w="50" w:type="dxa"/>
              <w:left w:w="100" w:type="dxa"/>
            </w:tcMar>
            <w:vAlign w:val="center"/>
          </w:tcPr>
          <w:p w14:paraId="26CBCBEC" w14:textId="77777777" w:rsidR="00E8117D" w:rsidRDefault="00E8117D" w:rsidP="00E811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35AD65A" w14:textId="77777777" w:rsidR="00E8117D" w:rsidRDefault="00E8117D" w:rsidP="00E811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за год</w:t>
            </w:r>
          </w:p>
        </w:tc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14:paraId="7EDE2EAE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2CB1D04F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3C912D5B" w14:textId="77777777" w:rsidR="00E8117D" w:rsidRDefault="00E8117D" w:rsidP="00E8117D">
            <w:pPr>
              <w:spacing w:after="0"/>
              <w:ind w:left="135"/>
              <w:jc w:val="center"/>
            </w:pPr>
          </w:p>
        </w:tc>
        <w:tc>
          <w:tcPr>
            <w:tcW w:w="1225" w:type="dxa"/>
            <w:tcMar>
              <w:top w:w="50" w:type="dxa"/>
              <w:left w:w="100" w:type="dxa"/>
            </w:tcMar>
            <w:vAlign w:val="center"/>
          </w:tcPr>
          <w:p w14:paraId="2885E0EA" w14:textId="77777777" w:rsidR="00E8117D" w:rsidRDefault="00E8117D" w:rsidP="00E8117D">
            <w:pPr>
              <w:spacing w:after="0"/>
              <w:ind w:left="135"/>
            </w:pPr>
          </w:p>
        </w:tc>
        <w:tc>
          <w:tcPr>
            <w:tcW w:w="1939" w:type="dxa"/>
            <w:tcMar>
              <w:top w:w="50" w:type="dxa"/>
              <w:left w:w="100" w:type="dxa"/>
            </w:tcMar>
            <w:vAlign w:val="center"/>
          </w:tcPr>
          <w:p w14:paraId="3312373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D67C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E8117D" w14:paraId="0AFE4E6F" w14:textId="77777777" w:rsidTr="00E8117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94A26E7" w14:textId="77777777" w:rsidR="00E8117D" w:rsidRPr="006D67C7" w:rsidRDefault="00E8117D" w:rsidP="00E8117D">
            <w:pPr>
              <w:spacing w:after="0"/>
              <w:ind w:left="135"/>
              <w:rPr>
                <w:lang w:val="ru-RU"/>
              </w:rPr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4" w:type="dxa"/>
            <w:tcMar>
              <w:top w:w="50" w:type="dxa"/>
              <w:left w:w="100" w:type="dxa"/>
            </w:tcMar>
            <w:vAlign w:val="center"/>
          </w:tcPr>
          <w:p w14:paraId="1CC324B7" w14:textId="77777777" w:rsidR="00E8117D" w:rsidRDefault="00E8117D" w:rsidP="00E8117D">
            <w:pPr>
              <w:spacing w:after="0"/>
              <w:ind w:left="135"/>
              <w:jc w:val="center"/>
            </w:pPr>
            <w:r w:rsidRPr="006D67C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90" w:type="dxa"/>
            <w:tcMar>
              <w:top w:w="50" w:type="dxa"/>
              <w:left w:w="100" w:type="dxa"/>
            </w:tcMar>
            <w:vAlign w:val="center"/>
          </w:tcPr>
          <w:p w14:paraId="05644E2F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2" w:type="dxa"/>
            <w:tcMar>
              <w:top w:w="50" w:type="dxa"/>
              <w:left w:w="100" w:type="dxa"/>
            </w:tcMar>
            <w:vAlign w:val="center"/>
          </w:tcPr>
          <w:p w14:paraId="74182269" w14:textId="77777777" w:rsidR="00E8117D" w:rsidRDefault="00E8117D" w:rsidP="00E81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CECFEF8" w14:textId="77777777" w:rsidR="00E8117D" w:rsidRDefault="00E8117D" w:rsidP="00E8117D"/>
        </w:tc>
      </w:tr>
    </w:tbl>
    <w:p w14:paraId="096CD9AF" w14:textId="46C2CC5D" w:rsidR="00C0765C" w:rsidRDefault="00C0765C" w:rsidP="00493A0E">
      <w:pPr>
        <w:spacing w:after="0"/>
        <w:sectPr w:rsidR="00C0765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8F82BE2" w14:textId="77777777" w:rsidR="00C0765C" w:rsidRPr="00493A0E" w:rsidRDefault="00040673" w:rsidP="00493A0E">
      <w:pPr>
        <w:spacing w:after="0"/>
        <w:ind w:left="120"/>
        <w:jc w:val="center"/>
        <w:rPr>
          <w:lang w:val="ru-RU"/>
        </w:rPr>
      </w:pPr>
      <w:bookmarkStart w:id="6" w:name="block-21850155"/>
      <w:bookmarkEnd w:id="5"/>
      <w:r w:rsidRPr="00493A0E">
        <w:rPr>
          <w:rFonts w:ascii="Times New Roman" w:hAnsi="Times New Roman"/>
          <w:b/>
          <w:color w:val="000000"/>
          <w:sz w:val="28"/>
          <w:lang w:val="ru-RU"/>
        </w:rPr>
        <w:t>УЧЕБНО-МЕТОДИЧЕСКОЕ ОБЕСПЕЧЕНИЕ ОБРАЗОВАТЕЛЬНОГО ПРОЦЕССА</w:t>
      </w:r>
    </w:p>
    <w:p w14:paraId="23B84290" w14:textId="77777777" w:rsidR="00C0765C" w:rsidRPr="00493A0E" w:rsidRDefault="00040673" w:rsidP="00493A0E">
      <w:pPr>
        <w:spacing w:after="0" w:line="480" w:lineRule="auto"/>
        <w:ind w:left="120"/>
        <w:jc w:val="center"/>
        <w:rPr>
          <w:lang w:val="ru-RU"/>
        </w:rPr>
      </w:pPr>
      <w:r w:rsidRPr="00493A0E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14:paraId="6EDE5066" w14:textId="77777777" w:rsidR="00C0765C" w:rsidRPr="00040673" w:rsidRDefault="00040673">
      <w:pPr>
        <w:spacing w:after="0" w:line="480" w:lineRule="auto"/>
        <w:ind w:left="120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​‌</w:t>
      </w:r>
      <w:bookmarkStart w:id="7" w:name="7e61753f-514e-40fe-996f-253694acfacb"/>
      <w:r w:rsidRPr="00040673">
        <w:rPr>
          <w:rFonts w:ascii="Times New Roman" w:hAnsi="Times New Roman"/>
          <w:color w:val="000000"/>
          <w:sz w:val="28"/>
          <w:lang w:val="ru-RU"/>
        </w:rPr>
        <w:t>• Математика: 1-й класс: учебник: в 2 частях, 1 класс/ Моро М.И., Волкова С.И., Степанова С.В., Акционерное общество «Издательство «Просвещение»</w:t>
      </w:r>
      <w:bookmarkEnd w:id="7"/>
      <w:r w:rsidRPr="00040673">
        <w:rPr>
          <w:rFonts w:ascii="Times New Roman" w:hAnsi="Times New Roman"/>
          <w:color w:val="000000"/>
          <w:sz w:val="28"/>
          <w:lang w:val="ru-RU"/>
        </w:rPr>
        <w:t>‌​</w:t>
      </w:r>
    </w:p>
    <w:p w14:paraId="61BF3AD6" w14:textId="77777777" w:rsidR="00C0765C" w:rsidRPr="00040673" w:rsidRDefault="00040673">
      <w:pPr>
        <w:spacing w:after="0" w:line="480" w:lineRule="auto"/>
        <w:ind w:left="120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​‌‌</w:t>
      </w:r>
    </w:p>
    <w:p w14:paraId="0040FF3C" w14:textId="77777777" w:rsidR="00C0765C" w:rsidRPr="00040673" w:rsidRDefault="00040673">
      <w:pPr>
        <w:spacing w:after="0"/>
        <w:ind w:left="120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>​</w:t>
      </w:r>
    </w:p>
    <w:p w14:paraId="588C4BF4" w14:textId="77777777" w:rsidR="00C0765C" w:rsidRPr="00040673" w:rsidRDefault="00040673" w:rsidP="00493A0E">
      <w:pPr>
        <w:spacing w:after="0" w:line="480" w:lineRule="auto"/>
        <w:ind w:left="120"/>
        <w:jc w:val="center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14:paraId="24C3EB51" w14:textId="1CFBCB1B" w:rsidR="00493A0E" w:rsidRPr="00493A0E" w:rsidRDefault="00040673" w:rsidP="00E8117D">
      <w:pPr>
        <w:spacing w:after="0" w:line="480" w:lineRule="auto"/>
        <w:ind w:left="120"/>
        <w:rPr>
          <w:lang w:val="ru-RU"/>
        </w:r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​‌Ситникова, Яценко: Математика. 1 класс. Поурочные разработки к УМК М.И. Моро и др. Пособие для учителя. </w:t>
      </w:r>
      <w:r w:rsidRPr="00040673">
        <w:rPr>
          <w:sz w:val="28"/>
          <w:lang w:val="ru-RU"/>
        </w:rPr>
        <w:br/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 Надежда Погорелова: Математика. 1 класс. Тренажёр к учебнику М. И. Моро и др.</w:t>
      </w:r>
      <w:r w:rsidRPr="00040673">
        <w:rPr>
          <w:sz w:val="28"/>
          <w:lang w:val="ru-RU"/>
        </w:rPr>
        <w:br/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 Юлия Гребнева: Математика. 1 класс. Решение простых и составных задач.</w:t>
      </w:r>
      <w:r w:rsidRPr="00040673">
        <w:rPr>
          <w:sz w:val="28"/>
          <w:lang w:val="ru-RU"/>
        </w:rPr>
        <w:br/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 Узорова, Нефедова: Математика. 1 класс. 3000 примеров. Счёт в пределах 10.</w:t>
      </w:r>
      <w:r w:rsidRPr="00040673">
        <w:rPr>
          <w:sz w:val="28"/>
          <w:lang w:val="ru-RU"/>
        </w:rPr>
        <w:br/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 Узорова, Нефедова: Математика. 1 класс. Устный счет. Счет в пределах 20</w:t>
      </w:r>
      <w:r w:rsidRPr="00040673">
        <w:rPr>
          <w:sz w:val="28"/>
          <w:lang w:val="ru-RU"/>
        </w:rPr>
        <w:br/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 Узорова, Нефёдова: Математика. 1 класс. Устный счет с </w:t>
      </w:r>
      <w:r>
        <w:rPr>
          <w:rFonts w:ascii="Times New Roman" w:hAnsi="Times New Roman"/>
          <w:color w:val="000000"/>
          <w:sz w:val="28"/>
        </w:rPr>
        <w:t>QR</w:t>
      </w:r>
      <w:r w:rsidRPr="00040673">
        <w:rPr>
          <w:rFonts w:ascii="Times New Roman" w:hAnsi="Times New Roman"/>
          <w:color w:val="000000"/>
          <w:sz w:val="28"/>
          <w:lang w:val="ru-RU"/>
        </w:rPr>
        <w:t>-кодами</w:t>
      </w:r>
      <w:r w:rsidRPr="00040673">
        <w:rPr>
          <w:sz w:val="28"/>
          <w:lang w:val="ru-RU"/>
        </w:rPr>
        <w:br/>
      </w:r>
      <w:bookmarkStart w:id="8" w:name="4ccd20f5-4b97-462e-8469-dea56de20829"/>
      <w:bookmarkEnd w:id="8"/>
      <w:r w:rsidRPr="00040673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</w:t>
      </w:r>
    </w:p>
    <w:p w14:paraId="0484B1A2" w14:textId="2CFDEEEE" w:rsidR="00C0765C" w:rsidRPr="00040673" w:rsidRDefault="00040673" w:rsidP="00E8117D">
      <w:pPr>
        <w:spacing w:after="0" w:line="480" w:lineRule="auto"/>
        <w:ind w:left="120"/>
        <w:jc w:val="center"/>
        <w:rPr>
          <w:lang w:val="ru-RU"/>
        </w:rPr>
      </w:pPr>
      <w:r w:rsidRPr="00040673">
        <w:rPr>
          <w:rFonts w:ascii="Times New Roman" w:hAnsi="Times New Roman"/>
          <w:b/>
          <w:color w:val="000000"/>
          <w:sz w:val="28"/>
          <w:lang w:val="ru-RU"/>
        </w:rPr>
        <w:t>И РЕСУРСЫ СЕТИ ИНТЕРНЕТ</w:t>
      </w:r>
    </w:p>
    <w:p w14:paraId="07A28621" w14:textId="0F07D7B2" w:rsidR="00C0765C" w:rsidRPr="00040673" w:rsidRDefault="00040673" w:rsidP="00E8117D">
      <w:pPr>
        <w:spacing w:after="0" w:line="480" w:lineRule="auto"/>
        <w:ind w:left="120"/>
        <w:rPr>
          <w:lang w:val="ru-RU"/>
        </w:rPr>
        <w:sectPr w:rsidR="00C0765C" w:rsidRPr="00040673">
          <w:pgSz w:w="11906" w:h="16383"/>
          <w:pgMar w:top="1134" w:right="850" w:bottom="1134" w:left="1701" w:header="720" w:footer="720" w:gutter="0"/>
          <w:cols w:space="720"/>
        </w:sectPr>
      </w:pPr>
      <w:r w:rsidRPr="00040673">
        <w:rPr>
          <w:rFonts w:ascii="Times New Roman" w:hAnsi="Times New Roman"/>
          <w:color w:val="000000"/>
          <w:sz w:val="28"/>
          <w:lang w:val="ru-RU"/>
        </w:rPr>
        <w:t xml:space="preserve">​Российская электронная школа </w:t>
      </w:r>
      <w:r>
        <w:rPr>
          <w:rFonts w:ascii="Times New Roman" w:hAnsi="Times New Roman"/>
          <w:color w:val="000000"/>
          <w:sz w:val="28"/>
        </w:rPr>
        <w:t>https</w:t>
      </w:r>
      <w:r w:rsidRPr="00040673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resh</w:t>
      </w:r>
      <w:r w:rsidRPr="00040673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040673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40673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subject</w:t>
      </w:r>
      <w:r w:rsidRPr="00040673">
        <w:rPr>
          <w:rFonts w:ascii="Times New Roman" w:hAnsi="Times New Roman"/>
          <w:color w:val="000000"/>
          <w:sz w:val="28"/>
          <w:lang w:val="ru-RU"/>
        </w:rPr>
        <w:t>/12/1/</w:t>
      </w:r>
      <w:r w:rsidRPr="00040673">
        <w:rPr>
          <w:sz w:val="28"/>
          <w:lang w:val="ru-RU"/>
        </w:rPr>
        <w:br/>
      </w:r>
      <w:r w:rsidRPr="00040673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040673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infourok</w:t>
      </w:r>
      <w:r w:rsidRPr="00040673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</w:t>
      </w:r>
      <w:bookmarkStart w:id="9" w:name="c563541b-dafa-4bd9-a500-57d2c647696a"/>
      <w:bookmarkEnd w:id="9"/>
      <w:r>
        <w:rPr>
          <w:rFonts w:ascii="Times New Roman" w:hAnsi="Times New Roman"/>
          <w:color w:val="000000"/>
          <w:sz w:val="28"/>
        </w:rPr>
        <w:t>u</w:t>
      </w:r>
    </w:p>
    <w:bookmarkEnd w:id="6"/>
    <w:p w14:paraId="010058DD" w14:textId="77777777" w:rsidR="00040673" w:rsidRPr="00040673" w:rsidRDefault="00040673" w:rsidP="001531BB">
      <w:pPr>
        <w:rPr>
          <w:lang w:val="ru-RU"/>
        </w:rPr>
      </w:pPr>
    </w:p>
    <w:sectPr w:rsidR="00040673" w:rsidRPr="00040673">
      <w:pgSz w:w="11907" w:h="16839" w:code="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468F18" w14:textId="77777777" w:rsidR="00C61502" w:rsidRDefault="00C61502" w:rsidP="00493A0E">
      <w:pPr>
        <w:spacing w:after="0" w:line="240" w:lineRule="auto"/>
      </w:pPr>
      <w:r>
        <w:separator/>
      </w:r>
    </w:p>
  </w:endnote>
  <w:endnote w:type="continuationSeparator" w:id="0">
    <w:p w14:paraId="4405D6F6" w14:textId="77777777" w:rsidR="00C61502" w:rsidRDefault="00C61502" w:rsidP="00493A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511EC9" w14:textId="77777777" w:rsidR="00C61502" w:rsidRDefault="00C61502" w:rsidP="00493A0E">
      <w:pPr>
        <w:spacing w:after="0" w:line="240" w:lineRule="auto"/>
      </w:pPr>
      <w:r>
        <w:separator/>
      </w:r>
    </w:p>
  </w:footnote>
  <w:footnote w:type="continuationSeparator" w:id="0">
    <w:p w14:paraId="7D6572A3" w14:textId="77777777" w:rsidR="00C61502" w:rsidRDefault="00C61502" w:rsidP="00493A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E59B2"/>
    <w:multiLevelType w:val="multilevel"/>
    <w:tmpl w:val="97DC615E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9336EBA"/>
    <w:multiLevelType w:val="multilevel"/>
    <w:tmpl w:val="4970A6CA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CDE2191"/>
    <w:multiLevelType w:val="multilevel"/>
    <w:tmpl w:val="C4A8FA04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5DBB1E74"/>
    <w:multiLevelType w:val="multilevel"/>
    <w:tmpl w:val="E0384448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5C"/>
    <w:rsid w:val="00040673"/>
    <w:rsid w:val="001531BB"/>
    <w:rsid w:val="001B2D46"/>
    <w:rsid w:val="002C667E"/>
    <w:rsid w:val="003D3A6B"/>
    <w:rsid w:val="00493A0E"/>
    <w:rsid w:val="00700171"/>
    <w:rsid w:val="008B5907"/>
    <w:rsid w:val="009237BC"/>
    <w:rsid w:val="00935A0F"/>
    <w:rsid w:val="00C0765C"/>
    <w:rsid w:val="00C23B8F"/>
    <w:rsid w:val="00C61502"/>
    <w:rsid w:val="00E71BBE"/>
    <w:rsid w:val="00E8117D"/>
    <w:rsid w:val="00FA5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4BB86F"/>
  <w15:docId w15:val="{8EB12089-F55B-4662-83AE-5CF6957442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ae">
    <w:name w:val="footer"/>
    <w:basedOn w:val="a"/>
    <w:link w:val="af"/>
    <w:uiPriority w:val="99"/>
    <w:unhideWhenUsed/>
    <w:rsid w:val="00493A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493A0E"/>
  </w:style>
  <w:style w:type="paragraph" w:styleId="af0">
    <w:name w:val="Body Text"/>
    <w:basedOn w:val="a"/>
    <w:link w:val="af1"/>
    <w:uiPriority w:val="99"/>
    <w:semiHidden/>
    <w:unhideWhenUsed/>
    <w:rsid w:val="00700171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7001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resh.edu.ru/subject/12/1/" TargetMode="External"/><Relationship Id="rId21" Type="http://schemas.openxmlformats.org/officeDocument/2006/relationships/hyperlink" Target="https://resh.edu.ru/subject/12/1/" TargetMode="External"/><Relationship Id="rId42" Type="http://schemas.openxmlformats.org/officeDocument/2006/relationships/hyperlink" Target="https://resh.edu.ru/subject/12/1/" TargetMode="External"/><Relationship Id="rId63" Type="http://schemas.openxmlformats.org/officeDocument/2006/relationships/hyperlink" Target="https://resh.edu.ru/subject/12/1/" TargetMode="External"/><Relationship Id="rId84" Type="http://schemas.openxmlformats.org/officeDocument/2006/relationships/hyperlink" Target="https://resh.edu.ru/subject/12/1/" TargetMode="External"/><Relationship Id="rId138" Type="http://schemas.openxmlformats.org/officeDocument/2006/relationships/hyperlink" Target="https://resh.edu.ru/subject/12/1/" TargetMode="External"/><Relationship Id="rId159" Type="http://schemas.openxmlformats.org/officeDocument/2006/relationships/hyperlink" Target="https://resh.edu.ru/subject/12/1/" TargetMode="External"/><Relationship Id="rId170" Type="http://schemas.openxmlformats.org/officeDocument/2006/relationships/hyperlink" Target="https://resh.edu.ru/subject/12/1/" TargetMode="External"/><Relationship Id="rId107" Type="http://schemas.openxmlformats.org/officeDocument/2006/relationships/hyperlink" Target="https://resh.edu.ru/subject/12/1/" TargetMode="External"/><Relationship Id="rId11" Type="http://schemas.openxmlformats.org/officeDocument/2006/relationships/hyperlink" Target="https://resh.edu.ru/subject/12/1/" TargetMode="External"/><Relationship Id="rId32" Type="http://schemas.openxmlformats.org/officeDocument/2006/relationships/hyperlink" Target="https://resh.edu.ru/subject/12/1/" TargetMode="External"/><Relationship Id="rId53" Type="http://schemas.openxmlformats.org/officeDocument/2006/relationships/hyperlink" Target="https://resh.edu.ru/subject/12/1/" TargetMode="External"/><Relationship Id="rId74" Type="http://schemas.openxmlformats.org/officeDocument/2006/relationships/hyperlink" Target="https://resh.edu.ru/subject/12/1/" TargetMode="External"/><Relationship Id="rId128" Type="http://schemas.openxmlformats.org/officeDocument/2006/relationships/hyperlink" Target="https://resh.edu.ru/subject/12/1/" TargetMode="External"/><Relationship Id="rId149" Type="http://schemas.openxmlformats.org/officeDocument/2006/relationships/hyperlink" Target="https://resh.edu.ru/subject/12/1/" TargetMode="External"/><Relationship Id="rId5" Type="http://schemas.openxmlformats.org/officeDocument/2006/relationships/footnotes" Target="footnotes.xml"/><Relationship Id="rId95" Type="http://schemas.openxmlformats.org/officeDocument/2006/relationships/hyperlink" Target="https://resh.edu.ru/subject/12/1/" TargetMode="External"/><Relationship Id="rId160" Type="http://schemas.openxmlformats.org/officeDocument/2006/relationships/hyperlink" Target="https://resh.edu.ru/subject/12/1/" TargetMode="External"/><Relationship Id="rId181" Type="http://schemas.openxmlformats.org/officeDocument/2006/relationships/hyperlink" Target="https://resh.edu.ru/subject/12/1/" TargetMode="External"/><Relationship Id="rId22" Type="http://schemas.openxmlformats.org/officeDocument/2006/relationships/hyperlink" Target="https://resh.edu.ru/subject/12/1/" TargetMode="External"/><Relationship Id="rId43" Type="http://schemas.openxmlformats.org/officeDocument/2006/relationships/hyperlink" Target="https://resh.edu.ru/subject/12/1/" TargetMode="External"/><Relationship Id="rId64" Type="http://schemas.openxmlformats.org/officeDocument/2006/relationships/hyperlink" Target="https://resh.edu.ru/subject/12/1/" TargetMode="External"/><Relationship Id="rId118" Type="http://schemas.openxmlformats.org/officeDocument/2006/relationships/hyperlink" Target="https://resh.edu.ru/subject/12/1/" TargetMode="External"/><Relationship Id="rId139" Type="http://schemas.openxmlformats.org/officeDocument/2006/relationships/hyperlink" Target="https://resh.edu.ru/subject/12/1/" TargetMode="External"/><Relationship Id="rId85" Type="http://schemas.openxmlformats.org/officeDocument/2006/relationships/hyperlink" Target="https://resh.edu.ru/subject/12/1/" TargetMode="External"/><Relationship Id="rId150" Type="http://schemas.openxmlformats.org/officeDocument/2006/relationships/hyperlink" Target="https://resh.edu.ru/subject/12/1/" TargetMode="External"/><Relationship Id="rId171" Type="http://schemas.openxmlformats.org/officeDocument/2006/relationships/hyperlink" Target="https://resh.edu.ru/subject/12/1/" TargetMode="External"/><Relationship Id="rId12" Type="http://schemas.openxmlformats.org/officeDocument/2006/relationships/hyperlink" Target="https://resh.edu.ru/subject/12/1/" TargetMode="External"/><Relationship Id="rId33" Type="http://schemas.openxmlformats.org/officeDocument/2006/relationships/hyperlink" Target="https://resh.edu.ru/subject/12/1/" TargetMode="External"/><Relationship Id="rId108" Type="http://schemas.openxmlformats.org/officeDocument/2006/relationships/hyperlink" Target="https://resh.edu.ru/subject/12/1/" TargetMode="External"/><Relationship Id="rId129" Type="http://schemas.openxmlformats.org/officeDocument/2006/relationships/hyperlink" Target="https://resh.edu.ru/subject/12/1/" TargetMode="External"/><Relationship Id="rId54" Type="http://schemas.openxmlformats.org/officeDocument/2006/relationships/hyperlink" Target="https://resh.edu.ru/subject/12/1/" TargetMode="External"/><Relationship Id="rId75" Type="http://schemas.openxmlformats.org/officeDocument/2006/relationships/hyperlink" Target="https://resh.edu.ru/subject/12/1/" TargetMode="External"/><Relationship Id="rId96" Type="http://schemas.openxmlformats.org/officeDocument/2006/relationships/hyperlink" Target="https://resh.edu.ru/subject/12/1/" TargetMode="External"/><Relationship Id="rId140" Type="http://schemas.openxmlformats.org/officeDocument/2006/relationships/hyperlink" Target="https://resh.edu.ru/subject/12/1/" TargetMode="External"/><Relationship Id="rId161" Type="http://schemas.openxmlformats.org/officeDocument/2006/relationships/hyperlink" Target="https://resh.edu.ru/subject/12/1/" TargetMode="External"/><Relationship Id="rId182" Type="http://schemas.openxmlformats.org/officeDocument/2006/relationships/hyperlink" Target="https://resh.edu.ru/subject/12/1/" TargetMode="External"/><Relationship Id="rId6" Type="http://schemas.openxmlformats.org/officeDocument/2006/relationships/endnotes" Target="endnotes.xml"/><Relationship Id="rId23" Type="http://schemas.openxmlformats.org/officeDocument/2006/relationships/hyperlink" Target="https://resh.edu.ru/subject/12/1/" TargetMode="External"/><Relationship Id="rId119" Type="http://schemas.openxmlformats.org/officeDocument/2006/relationships/hyperlink" Target="https://resh.edu.ru/subject/12/1/" TargetMode="External"/><Relationship Id="rId44" Type="http://schemas.openxmlformats.org/officeDocument/2006/relationships/hyperlink" Target="https://resh.edu.ru/subject/12/1/" TargetMode="External"/><Relationship Id="rId65" Type="http://schemas.openxmlformats.org/officeDocument/2006/relationships/hyperlink" Target="https://resh.edu.ru/subject/12/1/" TargetMode="External"/><Relationship Id="rId86" Type="http://schemas.openxmlformats.org/officeDocument/2006/relationships/hyperlink" Target="https://resh.edu.ru/subject/12/1/" TargetMode="External"/><Relationship Id="rId130" Type="http://schemas.openxmlformats.org/officeDocument/2006/relationships/hyperlink" Target="https://resh.edu.ru/subject/12/1/" TargetMode="External"/><Relationship Id="rId151" Type="http://schemas.openxmlformats.org/officeDocument/2006/relationships/hyperlink" Target="https://resh.edu.ru/subject/12/1/" TargetMode="External"/><Relationship Id="rId172" Type="http://schemas.openxmlformats.org/officeDocument/2006/relationships/hyperlink" Target="https://resh.edu.ru/subject/12/1/" TargetMode="External"/><Relationship Id="rId13" Type="http://schemas.openxmlformats.org/officeDocument/2006/relationships/hyperlink" Target="https://resh.edu.ru/subject/12/1/" TargetMode="External"/><Relationship Id="rId18" Type="http://schemas.openxmlformats.org/officeDocument/2006/relationships/hyperlink" Target="https://resh.edu.ru/subject/12/1/" TargetMode="External"/><Relationship Id="rId39" Type="http://schemas.openxmlformats.org/officeDocument/2006/relationships/hyperlink" Target="https://resh.edu.ru/subject/12/1/" TargetMode="External"/><Relationship Id="rId109" Type="http://schemas.openxmlformats.org/officeDocument/2006/relationships/hyperlink" Target="https://resh.edu.ru/subject/12/1/" TargetMode="External"/><Relationship Id="rId34" Type="http://schemas.openxmlformats.org/officeDocument/2006/relationships/hyperlink" Target="https://resh.edu.ru/subject/12/1/" TargetMode="External"/><Relationship Id="rId50" Type="http://schemas.openxmlformats.org/officeDocument/2006/relationships/hyperlink" Target="https://resh.edu.ru/subject/12/1/" TargetMode="External"/><Relationship Id="rId55" Type="http://schemas.openxmlformats.org/officeDocument/2006/relationships/hyperlink" Target="https://resh.edu.ru/subject/12/1/" TargetMode="External"/><Relationship Id="rId76" Type="http://schemas.openxmlformats.org/officeDocument/2006/relationships/hyperlink" Target="https://resh.edu.ru/subject/12/1/" TargetMode="External"/><Relationship Id="rId97" Type="http://schemas.openxmlformats.org/officeDocument/2006/relationships/hyperlink" Target="https://resh.edu.ru/subject/12/1/" TargetMode="External"/><Relationship Id="rId104" Type="http://schemas.openxmlformats.org/officeDocument/2006/relationships/hyperlink" Target="https://resh.edu.ru/subject/12/1/" TargetMode="External"/><Relationship Id="rId120" Type="http://schemas.openxmlformats.org/officeDocument/2006/relationships/hyperlink" Target="https://resh.edu.ru/subject/12/1/" TargetMode="External"/><Relationship Id="rId125" Type="http://schemas.openxmlformats.org/officeDocument/2006/relationships/hyperlink" Target="https://resh.edu.ru/subject/12/1/" TargetMode="External"/><Relationship Id="rId141" Type="http://schemas.openxmlformats.org/officeDocument/2006/relationships/hyperlink" Target="https://resh.edu.ru/subject/12/1/" TargetMode="External"/><Relationship Id="rId146" Type="http://schemas.openxmlformats.org/officeDocument/2006/relationships/hyperlink" Target="https://resh.edu.ru/subject/12/1/" TargetMode="External"/><Relationship Id="rId167" Type="http://schemas.openxmlformats.org/officeDocument/2006/relationships/hyperlink" Target="https://resh.edu.ru/subject/12/1/" TargetMode="External"/><Relationship Id="rId7" Type="http://schemas.openxmlformats.org/officeDocument/2006/relationships/image" Target="media/image1.png"/><Relationship Id="rId71" Type="http://schemas.openxmlformats.org/officeDocument/2006/relationships/hyperlink" Target="https://resh.edu.ru/subject/12/1/" TargetMode="External"/><Relationship Id="rId92" Type="http://schemas.openxmlformats.org/officeDocument/2006/relationships/hyperlink" Target="https://resh.edu.ru/subject/12/1/" TargetMode="External"/><Relationship Id="rId162" Type="http://schemas.openxmlformats.org/officeDocument/2006/relationships/hyperlink" Target="https://resh.edu.ru/subject/12/1/" TargetMode="External"/><Relationship Id="rId183" Type="http://schemas.openxmlformats.org/officeDocument/2006/relationships/hyperlink" Target="https://resh.edu.ru/subject/12/1/" TargetMode="External"/><Relationship Id="rId2" Type="http://schemas.openxmlformats.org/officeDocument/2006/relationships/styles" Target="styles.xml"/><Relationship Id="rId29" Type="http://schemas.openxmlformats.org/officeDocument/2006/relationships/hyperlink" Target="https://resh.edu.ru/subject/12/1/" TargetMode="External"/><Relationship Id="rId24" Type="http://schemas.openxmlformats.org/officeDocument/2006/relationships/hyperlink" Target="https://resh.edu.ru/subject/12/1/" TargetMode="External"/><Relationship Id="rId40" Type="http://schemas.openxmlformats.org/officeDocument/2006/relationships/hyperlink" Target="https://resh.edu.ru/subject/12/1/" TargetMode="External"/><Relationship Id="rId45" Type="http://schemas.openxmlformats.org/officeDocument/2006/relationships/hyperlink" Target="https://resh.edu.ru/subject/12/1/" TargetMode="External"/><Relationship Id="rId66" Type="http://schemas.openxmlformats.org/officeDocument/2006/relationships/hyperlink" Target="https://resh.edu.ru/subject/12/1/" TargetMode="External"/><Relationship Id="rId87" Type="http://schemas.openxmlformats.org/officeDocument/2006/relationships/hyperlink" Target="https://resh.edu.ru/subject/12/1/" TargetMode="External"/><Relationship Id="rId110" Type="http://schemas.openxmlformats.org/officeDocument/2006/relationships/hyperlink" Target="https://resh.edu.ru/subject/12/1/" TargetMode="External"/><Relationship Id="rId115" Type="http://schemas.openxmlformats.org/officeDocument/2006/relationships/hyperlink" Target="https://resh.edu.ru/subject/12/1/" TargetMode="External"/><Relationship Id="rId131" Type="http://schemas.openxmlformats.org/officeDocument/2006/relationships/hyperlink" Target="https://resh.edu.ru/subject/12/1/" TargetMode="External"/><Relationship Id="rId136" Type="http://schemas.openxmlformats.org/officeDocument/2006/relationships/hyperlink" Target="https://resh.edu.ru/subject/12/1/" TargetMode="External"/><Relationship Id="rId157" Type="http://schemas.openxmlformats.org/officeDocument/2006/relationships/hyperlink" Target="https://resh.edu.ru/subject/12/1/" TargetMode="External"/><Relationship Id="rId178" Type="http://schemas.openxmlformats.org/officeDocument/2006/relationships/hyperlink" Target="https://resh.edu.ru/subject/12/1/" TargetMode="External"/><Relationship Id="rId61" Type="http://schemas.openxmlformats.org/officeDocument/2006/relationships/hyperlink" Target="https://resh.edu.ru/subject/12/1/" TargetMode="External"/><Relationship Id="rId82" Type="http://schemas.openxmlformats.org/officeDocument/2006/relationships/hyperlink" Target="https://resh.edu.ru/subject/12/1/" TargetMode="External"/><Relationship Id="rId152" Type="http://schemas.openxmlformats.org/officeDocument/2006/relationships/hyperlink" Target="https://resh.edu.ru/subject/12/1/" TargetMode="External"/><Relationship Id="rId173" Type="http://schemas.openxmlformats.org/officeDocument/2006/relationships/hyperlink" Target="https://resh.edu.ru/subject/12/1/" TargetMode="External"/><Relationship Id="rId19" Type="http://schemas.openxmlformats.org/officeDocument/2006/relationships/hyperlink" Target="https://resh.edu.ru/subject/12/1/" TargetMode="External"/><Relationship Id="rId14" Type="http://schemas.openxmlformats.org/officeDocument/2006/relationships/hyperlink" Target="https://resh.edu.ru/subject/12/1/" TargetMode="External"/><Relationship Id="rId30" Type="http://schemas.openxmlformats.org/officeDocument/2006/relationships/hyperlink" Target="https://resh.edu.ru/subject/12/1/" TargetMode="External"/><Relationship Id="rId35" Type="http://schemas.openxmlformats.org/officeDocument/2006/relationships/hyperlink" Target="https://resh.edu.ru/subject/12/1/" TargetMode="External"/><Relationship Id="rId56" Type="http://schemas.openxmlformats.org/officeDocument/2006/relationships/hyperlink" Target="https://resh.edu.ru/subject/12/1/" TargetMode="External"/><Relationship Id="rId77" Type="http://schemas.openxmlformats.org/officeDocument/2006/relationships/hyperlink" Target="https://resh.edu.ru/subject/12/1/" TargetMode="External"/><Relationship Id="rId100" Type="http://schemas.openxmlformats.org/officeDocument/2006/relationships/hyperlink" Target="https://resh.edu.ru/subject/12/1/" TargetMode="External"/><Relationship Id="rId105" Type="http://schemas.openxmlformats.org/officeDocument/2006/relationships/hyperlink" Target="https://resh.edu.ru/subject/12/1/" TargetMode="External"/><Relationship Id="rId126" Type="http://schemas.openxmlformats.org/officeDocument/2006/relationships/hyperlink" Target="https://resh.edu.ru/subject/12/1/" TargetMode="External"/><Relationship Id="rId147" Type="http://schemas.openxmlformats.org/officeDocument/2006/relationships/hyperlink" Target="https://resh.edu.ru/subject/12/1/" TargetMode="External"/><Relationship Id="rId168" Type="http://schemas.openxmlformats.org/officeDocument/2006/relationships/hyperlink" Target="https://resh.edu.ru/subject/12/1/" TargetMode="External"/><Relationship Id="rId8" Type="http://schemas.microsoft.com/office/2007/relationships/hdphoto" Target="media/hdphoto1.wdp"/><Relationship Id="rId51" Type="http://schemas.openxmlformats.org/officeDocument/2006/relationships/hyperlink" Target="https://resh.edu.ru/subject/12/1/" TargetMode="External"/><Relationship Id="rId72" Type="http://schemas.openxmlformats.org/officeDocument/2006/relationships/hyperlink" Target="https://resh.edu.ru/subject/12/1/" TargetMode="External"/><Relationship Id="rId93" Type="http://schemas.openxmlformats.org/officeDocument/2006/relationships/hyperlink" Target="https://resh.edu.ru/subject/12/1/" TargetMode="External"/><Relationship Id="rId98" Type="http://schemas.openxmlformats.org/officeDocument/2006/relationships/hyperlink" Target="https://resh.edu.ru/subject/12/1/" TargetMode="External"/><Relationship Id="rId121" Type="http://schemas.openxmlformats.org/officeDocument/2006/relationships/hyperlink" Target="https://resh.edu.ru/subject/12/1/" TargetMode="External"/><Relationship Id="rId142" Type="http://schemas.openxmlformats.org/officeDocument/2006/relationships/hyperlink" Target="https://resh.edu.ru/subject/12/1/" TargetMode="External"/><Relationship Id="rId163" Type="http://schemas.openxmlformats.org/officeDocument/2006/relationships/hyperlink" Target="https://resh.edu.ru/subject/12/1/" TargetMode="External"/><Relationship Id="rId184" Type="http://schemas.openxmlformats.org/officeDocument/2006/relationships/hyperlink" Target="https://resh.edu.ru/subject/12/1/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resh.edu.ru/subject/12/1/" TargetMode="External"/><Relationship Id="rId46" Type="http://schemas.openxmlformats.org/officeDocument/2006/relationships/hyperlink" Target="https://resh.edu.ru/subject/12/1/" TargetMode="External"/><Relationship Id="rId67" Type="http://schemas.openxmlformats.org/officeDocument/2006/relationships/hyperlink" Target="https://resh.edu.ru/subject/12/1/" TargetMode="External"/><Relationship Id="rId116" Type="http://schemas.openxmlformats.org/officeDocument/2006/relationships/hyperlink" Target="https://resh.edu.ru/subject/12/1/" TargetMode="External"/><Relationship Id="rId137" Type="http://schemas.openxmlformats.org/officeDocument/2006/relationships/hyperlink" Target="https://resh.edu.ru/subject/12/1/" TargetMode="External"/><Relationship Id="rId158" Type="http://schemas.openxmlformats.org/officeDocument/2006/relationships/hyperlink" Target="https://resh.edu.ru/subject/12/1/" TargetMode="External"/><Relationship Id="rId20" Type="http://schemas.openxmlformats.org/officeDocument/2006/relationships/hyperlink" Target="https://resh.edu.ru/subject/12/1/" TargetMode="External"/><Relationship Id="rId41" Type="http://schemas.openxmlformats.org/officeDocument/2006/relationships/hyperlink" Target="https://resh.edu.ru/subject/12/1/" TargetMode="External"/><Relationship Id="rId62" Type="http://schemas.openxmlformats.org/officeDocument/2006/relationships/hyperlink" Target="https://resh.edu.ru/subject/12/1/" TargetMode="External"/><Relationship Id="rId83" Type="http://schemas.openxmlformats.org/officeDocument/2006/relationships/hyperlink" Target="https://resh.edu.ru/subject/12/1/" TargetMode="External"/><Relationship Id="rId88" Type="http://schemas.openxmlformats.org/officeDocument/2006/relationships/hyperlink" Target="https://resh.edu.ru/subject/12/1/" TargetMode="External"/><Relationship Id="rId111" Type="http://schemas.openxmlformats.org/officeDocument/2006/relationships/hyperlink" Target="https://resh.edu.ru/subject/12/1/" TargetMode="External"/><Relationship Id="rId132" Type="http://schemas.openxmlformats.org/officeDocument/2006/relationships/hyperlink" Target="https://resh.edu.ru/subject/12/1/" TargetMode="External"/><Relationship Id="rId153" Type="http://schemas.openxmlformats.org/officeDocument/2006/relationships/hyperlink" Target="https://resh.edu.ru/subject/12/1/" TargetMode="External"/><Relationship Id="rId174" Type="http://schemas.openxmlformats.org/officeDocument/2006/relationships/hyperlink" Target="https://resh.edu.ru/subject/12/1/" TargetMode="External"/><Relationship Id="rId179" Type="http://schemas.openxmlformats.org/officeDocument/2006/relationships/hyperlink" Target="https://resh.edu.ru/subject/12/1/" TargetMode="External"/><Relationship Id="rId15" Type="http://schemas.openxmlformats.org/officeDocument/2006/relationships/hyperlink" Target="https://resh.edu.ru/subject/12/1/" TargetMode="External"/><Relationship Id="rId36" Type="http://schemas.openxmlformats.org/officeDocument/2006/relationships/hyperlink" Target="https://resh.edu.ru/subject/12/1/" TargetMode="External"/><Relationship Id="rId57" Type="http://schemas.openxmlformats.org/officeDocument/2006/relationships/hyperlink" Target="https://resh.edu.ru/subject/12/1/" TargetMode="External"/><Relationship Id="rId106" Type="http://schemas.openxmlformats.org/officeDocument/2006/relationships/hyperlink" Target="https://resh.edu.ru/subject/12/1/" TargetMode="External"/><Relationship Id="rId127" Type="http://schemas.openxmlformats.org/officeDocument/2006/relationships/hyperlink" Target="https://resh.edu.ru/subject/12/1/" TargetMode="External"/><Relationship Id="rId10" Type="http://schemas.openxmlformats.org/officeDocument/2006/relationships/hyperlink" Target="https://resh.edu.ru/subject/12/1/" TargetMode="External"/><Relationship Id="rId31" Type="http://schemas.openxmlformats.org/officeDocument/2006/relationships/hyperlink" Target="https://resh.edu.ru/subject/12/1/" TargetMode="External"/><Relationship Id="rId52" Type="http://schemas.openxmlformats.org/officeDocument/2006/relationships/hyperlink" Target="https://resh.edu.ru/subject/12/1/" TargetMode="External"/><Relationship Id="rId73" Type="http://schemas.openxmlformats.org/officeDocument/2006/relationships/hyperlink" Target="https://resh.edu.ru/subject/12/1/" TargetMode="External"/><Relationship Id="rId78" Type="http://schemas.openxmlformats.org/officeDocument/2006/relationships/hyperlink" Target="https://resh.edu.ru/subject/12/1/" TargetMode="External"/><Relationship Id="rId94" Type="http://schemas.openxmlformats.org/officeDocument/2006/relationships/hyperlink" Target="https://resh.edu.ru/subject/12/1/" TargetMode="External"/><Relationship Id="rId99" Type="http://schemas.openxmlformats.org/officeDocument/2006/relationships/hyperlink" Target="https://resh.edu.ru/subject/12/1/" TargetMode="External"/><Relationship Id="rId101" Type="http://schemas.openxmlformats.org/officeDocument/2006/relationships/hyperlink" Target="https://resh.edu.ru/subject/12/1/" TargetMode="External"/><Relationship Id="rId122" Type="http://schemas.openxmlformats.org/officeDocument/2006/relationships/hyperlink" Target="https://resh.edu.ru/subject/12/1/" TargetMode="External"/><Relationship Id="rId143" Type="http://schemas.openxmlformats.org/officeDocument/2006/relationships/hyperlink" Target="https://resh.edu.ru/subject/12/1/" TargetMode="External"/><Relationship Id="rId148" Type="http://schemas.openxmlformats.org/officeDocument/2006/relationships/hyperlink" Target="https://resh.edu.ru/subject/12/1/" TargetMode="External"/><Relationship Id="rId164" Type="http://schemas.openxmlformats.org/officeDocument/2006/relationships/hyperlink" Target="https://resh.edu.ru/subject/12/1/" TargetMode="External"/><Relationship Id="rId169" Type="http://schemas.openxmlformats.org/officeDocument/2006/relationships/hyperlink" Target="https://resh.edu.ru/subject/12/1/" TargetMode="External"/><Relationship Id="rId18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12/1/" TargetMode="External"/><Relationship Id="rId180" Type="http://schemas.openxmlformats.org/officeDocument/2006/relationships/hyperlink" Target="https://resh.edu.ru/subject/12/1/" TargetMode="External"/><Relationship Id="rId26" Type="http://schemas.openxmlformats.org/officeDocument/2006/relationships/hyperlink" Target="https://resh.edu.ru/subject/12/1/" TargetMode="External"/><Relationship Id="rId47" Type="http://schemas.openxmlformats.org/officeDocument/2006/relationships/hyperlink" Target="https://resh.edu.ru/subject/12/1/" TargetMode="External"/><Relationship Id="rId68" Type="http://schemas.openxmlformats.org/officeDocument/2006/relationships/hyperlink" Target="https://resh.edu.ru/subject/12/1/" TargetMode="External"/><Relationship Id="rId89" Type="http://schemas.openxmlformats.org/officeDocument/2006/relationships/hyperlink" Target="https://resh.edu.ru/subject/12/1/" TargetMode="External"/><Relationship Id="rId112" Type="http://schemas.openxmlformats.org/officeDocument/2006/relationships/hyperlink" Target="https://resh.edu.ru/subject/12/1/" TargetMode="External"/><Relationship Id="rId133" Type="http://schemas.openxmlformats.org/officeDocument/2006/relationships/hyperlink" Target="https://resh.edu.ru/subject/12/1/" TargetMode="External"/><Relationship Id="rId154" Type="http://schemas.openxmlformats.org/officeDocument/2006/relationships/hyperlink" Target="https://resh.edu.ru/subject/12/1/" TargetMode="External"/><Relationship Id="rId175" Type="http://schemas.openxmlformats.org/officeDocument/2006/relationships/hyperlink" Target="https://resh.edu.ru/subject/12/1/" TargetMode="External"/><Relationship Id="rId16" Type="http://schemas.openxmlformats.org/officeDocument/2006/relationships/hyperlink" Target="https://resh.edu.ru/subject/12/1/" TargetMode="External"/><Relationship Id="rId37" Type="http://schemas.openxmlformats.org/officeDocument/2006/relationships/hyperlink" Target="https://resh.edu.ru/subject/12/1/" TargetMode="External"/><Relationship Id="rId58" Type="http://schemas.openxmlformats.org/officeDocument/2006/relationships/hyperlink" Target="https://resh.edu.ru/subject/12/1/" TargetMode="External"/><Relationship Id="rId79" Type="http://schemas.openxmlformats.org/officeDocument/2006/relationships/hyperlink" Target="https://resh.edu.ru/subject/12/1/" TargetMode="External"/><Relationship Id="rId102" Type="http://schemas.openxmlformats.org/officeDocument/2006/relationships/hyperlink" Target="https://resh.edu.ru/subject/12/1/" TargetMode="External"/><Relationship Id="rId123" Type="http://schemas.openxmlformats.org/officeDocument/2006/relationships/hyperlink" Target="https://resh.edu.ru/subject/12/1/" TargetMode="External"/><Relationship Id="rId144" Type="http://schemas.openxmlformats.org/officeDocument/2006/relationships/hyperlink" Target="https://resh.edu.ru/subject/12/1/" TargetMode="External"/><Relationship Id="rId90" Type="http://schemas.openxmlformats.org/officeDocument/2006/relationships/hyperlink" Target="https://resh.edu.ru/subject/12/1/" TargetMode="External"/><Relationship Id="rId165" Type="http://schemas.openxmlformats.org/officeDocument/2006/relationships/hyperlink" Target="https://resh.edu.ru/subject/12/1/" TargetMode="External"/><Relationship Id="rId186" Type="http://schemas.openxmlformats.org/officeDocument/2006/relationships/theme" Target="theme/theme1.xml"/><Relationship Id="rId27" Type="http://schemas.openxmlformats.org/officeDocument/2006/relationships/hyperlink" Target="https://resh.edu.ru/subject/12/1/" TargetMode="External"/><Relationship Id="rId48" Type="http://schemas.openxmlformats.org/officeDocument/2006/relationships/hyperlink" Target="https://resh.edu.ru/subject/12/1/" TargetMode="External"/><Relationship Id="rId69" Type="http://schemas.openxmlformats.org/officeDocument/2006/relationships/hyperlink" Target="https://resh.edu.ru/subject/12/1/" TargetMode="External"/><Relationship Id="rId113" Type="http://schemas.openxmlformats.org/officeDocument/2006/relationships/hyperlink" Target="https://resh.edu.ru/subject/12/1/" TargetMode="External"/><Relationship Id="rId134" Type="http://schemas.openxmlformats.org/officeDocument/2006/relationships/hyperlink" Target="https://resh.edu.ru/subject/12/1/" TargetMode="External"/><Relationship Id="rId80" Type="http://schemas.openxmlformats.org/officeDocument/2006/relationships/hyperlink" Target="https://resh.edu.ru/subject/12/1/" TargetMode="External"/><Relationship Id="rId155" Type="http://schemas.openxmlformats.org/officeDocument/2006/relationships/hyperlink" Target="https://resh.edu.ru/subject/12/1/" TargetMode="External"/><Relationship Id="rId176" Type="http://schemas.openxmlformats.org/officeDocument/2006/relationships/hyperlink" Target="https://resh.edu.ru/subject/12/1/" TargetMode="External"/><Relationship Id="rId17" Type="http://schemas.openxmlformats.org/officeDocument/2006/relationships/hyperlink" Target="https://resh.edu.ru/subject/12/1/" TargetMode="External"/><Relationship Id="rId38" Type="http://schemas.openxmlformats.org/officeDocument/2006/relationships/hyperlink" Target="https://resh.edu.ru/subject/12/1/" TargetMode="External"/><Relationship Id="rId59" Type="http://schemas.openxmlformats.org/officeDocument/2006/relationships/hyperlink" Target="https://resh.edu.ru/subject/12/1/" TargetMode="External"/><Relationship Id="rId103" Type="http://schemas.openxmlformats.org/officeDocument/2006/relationships/hyperlink" Target="https://resh.edu.ru/subject/12/1/" TargetMode="External"/><Relationship Id="rId124" Type="http://schemas.openxmlformats.org/officeDocument/2006/relationships/hyperlink" Target="https://resh.edu.ru/subject/12/1/" TargetMode="External"/><Relationship Id="rId70" Type="http://schemas.openxmlformats.org/officeDocument/2006/relationships/hyperlink" Target="https://resh.edu.ru/subject/12/1/" TargetMode="External"/><Relationship Id="rId91" Type="http://schemas.openxmlformats.org/officeDocument/2006/relationships/hyperlink" Target="https://resh.edu.ru/subject/12/1/" TargetMode="External"/><Relationship Id="rId145" Type="http://schemas.openxmlformats.org/officeDocument/2006/relationships/hyperlink" Target="https://resh.edu.ru/subject/12/1/" TargetMode="External"/><Relationship Id="rId166" Type="http://schemas.openxmlformats.org/officeDocument/2006/relationships/hyperlink" Target="https://resh.edu.ru/subject/12/1/" TargetMode="External"/><Relationship Id="rId1" Type="http://schemas.openxmlformats.org/officeDocument/2006/relationships/numbering" Target="numbering.xml"/><Relationship Id="rId28" Type="http://schemas.openxmlformats.org/officeDocument/2006/relationships/hyperlink" Target="https://resh.edu.ru/subject/12/1/" TargetMode="External"/><Relationship Id="rId49" Type="http://schemas.openxmlformats.org/officeDocument/2006/relationships/hyperlink" Target="https://resh.edu.ru/subject/12/1/" TargetMode="External"/><Relationship Id="rId114" Type="http://schemas.openxmlformats.org/officeDocument/2006/relationships/hyperlink" Target="https://resh.edu.ru/subject/12/1/" TargetMode="External"/><Relationship Id="rId60" Type="http://schemas.openxmlformats.org/officeDocument/2006/relationships/hyperlink" Target="https://resh.edu.ru/subject/12/1/" TargetMode="External"/><Relationship Id="rId81" Type="http://schemas.openxmlformats.org/officeDocument/2006/relationships/hyperlink" Target="https://resh.edu.ru/subject/12/1/" TargetMode="External"/><Relationship Id="rId135" Type="http://schemas.openxmlformats.org/officeDocument/2006/relationships/hyperlink" Target="https://resh.edu.ru/subject/12/1/" TargetMode="External"/><Relationship Id="rId156" Type="http://schemas.openxmlformats.org/officeDocument/2006/relationships/hyperlink" Target="https://resh.edu.ru/subject/12/1/" TargetMode="External"/><Relationship Id="rId177" Type="http://schemas.openxmlformats.org/officeDocument/2006/relationships/hyperlink" Target="https://resh.edu.ru/subject/12/1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7973</Words>
  <Characters>45450</Characters>
  <Application>Microsoft Office Word</Application>
  <DocSecurity>0</DocSecurity>
  <Lines>378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Svetlana Aleksandrova</dc:creator>
  <cp:lastModifiedBy>Ekaterina Aleksandrova</cp:lastModifiedBy>
  <cp:revision>2</cp:revision>
  <dcterms:created xsi:type="dcterms:W3CDTF">2023-09-20T11:45:00Z</dcterms:created>
  <dcterms:modified xsi:type="dcterms:W3CDTF">2023-09-20T11:45:00Z</dcterms:modified>
</cp:coreProperties>
</file>