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68A" w:rsidRDefault="00DE168A" w:rsidP="004764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Default="00476411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32DFDF88" wp14:editId="518F2E96">
            <wp:extent cx="6638925" cy="3324225"/>
            <wp:effectExtent l="0" t="0" r="0" b="0"/>
            <wp:docPr id="1" name="Рисунок 1" descr="G:\3 класс\Рабочие программы Осокиной Т.А. 2019-2020 3 класс\скан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3 класс\Рабочие программы Осокиной Т.А. 2019-2020 3 класс\скан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0" b="54615"/>
                    <a:stretch/>
                  </pic:blipFill>
                  <pic:spPr bwMode="auto">
                    <a:xfrm>
                      <a:off x="0" y="0"/>
                      <a:ext cx="6645910" cy="3327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DE168A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Default="00DE168A" w:rsidP="004764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476411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:rsidR="00DE168A" w:rsidRPr="008107C3" w:rsidRDefault="00476411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учебного предмета </w:t>
      </w:r>
      <w:r w:rsidR="00DE168A" w:rsidRPr="008107C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 Физическая культура (час здоровья)»</w:t>
      </w: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b/>
          <w:sz w:val="24"/>
          <w:szCs w:val="24"/>
          <w:lang w:eastAsia="ru-RU"/>
        </w:rPr>
        <w:t>для обучающихся 3  классов</w:t>
      </w: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часов: 34</w:t>
      </w:r>
    </w:p>
    <w:p w:rsidR="00DE168A" w:rsidRPr="008107C3" w:rsidRDefault="00DE168A" w:rsidP="00DE168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b/>
          <w:sz w:val="24"/>
          <w:szCs w:val="24"/>
          <w:lang w:eastAsia="ru-RU"/>
        </w:rPr>
        <w:t>Класс: 3</w:t>
      </w:r>
    </w:p>
    <w:p w:rsidR="00DE168A" w:rsidRPr="008107C3" w:rsidRDefault="00DE168A" w:rsidP="00DE16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8107C3" w:rsidRDefault="00DE168A" w:rsidP="004764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E168A" w:rsidRPr="00476411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6411">
        <w:rPr>
          <w:rFonts w:ascii="Times New Roman" w:eastAsia="Times New Roman" w:hAnsi="Times New Roman"/>
          <w:b/>
          <w:sz w:val="24"/>
          <w:szCs w:val="24"/>
          <w:lang w:eastAsia="ru-RU"/>
        </w:rPr>
        <w:t>Улан-Удэ</w:t>
      </w:r>
    </w:p>
    <w:p w:rsidR="00DE168A" w:rsidRPr="00476411" w:rsidRDefault="00DE168A" w:rsidP="00DE168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6411">
        <w:rPr>
          <w:rFonts w:ascii="Times New Roman" w:eastAsia="Times New Roman" w:hAnsi="Times New Roman"/>
          <w:b/>
          <w:sz w:val="24"/>
          <w:szCs w:val="24"/>
          <w:lang w:eastAsia="ru-RU"/>
        </w:rPr>
        <w:t>2023-2024 учебный год</w:t>
      </w:r>
    </w:p>
    <w:p w:rsidR="00DE168A" w:rsidRPr="008107C3" w:rsidRDefault="00DE168A" w:rsidP="00DE168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DE168A" w:rsidRPr="008107C3" w:rsidRDefault="00DE168A" w:rsidP="00DE16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168A" w:rsidRPr="008107C3" w:rsidRDefault="00DE168A" w:rsidP="00DE16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168A" w:rsidRPr="00DE168A" w:rsidRDefault="00DE168A" w:rsidP="00DE16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E168A" w:rsidRPr="00DE168A" w:rsidRDefault="00DE168A" w:rsidP="00DE168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1"/>
          <w:szCs w:val="21"/>
          <w:lang w:eastAsia="ru-RU"/>
        </w:rPr>
      </w:pPr>
      <w:r w:rsidRPr="008107C3">
        <w:rPr>
          <w:rFonts w:ascii="Times New Roman" w:hAnsi="Times New Roman"/>
          <w:sz w:val="24"/>
          <w:szCs w:val="24"/>
          <w:shd w:val="clear" w:color="auto" w:fill="FFFFFF"/>
        </w:rPr>
        <w:t>Рабочая программа по предмету «Физкультура» на 2023/24 учебный год для обучающихся 3 классов МАОУ «Гимназия №14" г. Улан-Удэ разработана в соответствии с требованиями следующих документов:</w:t>
      </w:r>
      <w:r w:rsidRPr="008107C3">
        <w:rPr>
          <w:rFonts w:ascii="Times New Roman" w:hAnsi="Times New Roman"/>
          <w:sz w:val="24"/>
          <w:szCs w:val="24"/>
        </w:rPr>
        <w:br/>
      </w:r>
      <w:r w:rsidRPr="008107C3">
        <w:rPr>
          <w:rFonts w:ascii="Times New Roman" w:hAnsi="Times New Roman"/>
          <w:sz w:val="24"/>
          <w:szCs w:val="24"/>
          <w:shd w:val="clear" w:color="auto" w:fill="FFFFFF"/>
        </w:rPr>
        <w:t>1. Федеральный закон от 29.12.2012 № 273-ФЗ «Об образовании в Российской Федерации».</w:t>
      </w:r>
      <w:r w:rsidRPr="008107C3">
        <w:rPr>
          <w:rFonts w:ascii="Times New Roman" w:hAnsi="Times New Roman"/>
          <w:sz w:val="24"/>
          <w:szCs w:val="24"/>
        </w:rPr>
        <w:br/>
      </w:r>
      <w:r w:rsidRPr="008107C3">
        <w:rPr>
          <w:rFonts w:ascii="Times New Roman" w:hAnsi="Times New Roman"/>
          <w:sz w:val="24"/>
          <w:szCs w:val="24"/>
          <w:shd w:val="clear" w:color="auto" w:fill="FFFFFF"/>
        </w:rPr>
        <w:t xml:space="preserve">2. Приказ </w:t>
      </w:r>
      <w:proofErr w:type="spellStart"/>
      <w:r w:rsidRPr="008107C3">
        <w:rPr>
          <w:rFonts w:ascii="Times New Roman" w:hAnsi="Times New Roman"/>
          <w:sz w:val="24"/>
          <w:szCs w:val="24"/>
          <w:shd w:val="clear" w:color="auto" w:fill="FFFFFF"/>
        </w:rPr>
        <w:t>Минпросвещения</w:t>
      </w:r>
      <w:proofErr w:type="spellEnd"/>
      <w:r w:rsidRPr="008107C3">
        <w:rPr>
          <w:rFonts w:ascii="Times New Roman" w:hAnsi="Times New Roman"/>
          <w:sz w:val="24"/>
          <w:szCs w:val="24"/>
          <w:shd w:val="clear" w:color="auto" w:fill="FFFFFF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  <w:r w:rsidRPr="008107C3">
        <w:rPr>
          <w:rFonts w:ascii="Times New Roman" w:hAnsi="Times New Roman"/>
          <w:sz w:val="24"/>
          <w:szCs w:val="24"/>
        </w:rPr>
        <w:br/>
      </w:r>
      <w:r w:rsidRPr="008107C3">
        <w:rPr>
          <w:rFonts w:ascii="Times New Roman" w:hAnsi="Times New Roman"/>
          <w:sz w:val="24"/>
          <w:szCs w:val="24"/>
          <w:shd w:val="clear" w:color="auto" w:fill="FFFFFF"/>
        </w:rPr>
        <w:t xml:space="preserve">3. Приказ </w:t>
      </w:r>
      <w:proofErr w:type="spellStart"/>
      <w:r w:rsidRPr="008107C3">
        <w:rPr>
          <w:rFonts w:ascii="Times New Roman" w:hAnsi="Times New Roman"/>
          <w:sz w:val="24"/>
          <w:szCs w:val="24"/>
          <w:shd w:val="clear" w:color="auto" w:fill="FFFFFF"/>
        </w:rPr>
        <w:t>Минобрнауки</w:t>
      </w:r>
      <w:proofErr w:type="spellEnd"/>
      <w:r w:rsidRPr="008107C3">
        <w:rPr>
          <w:rFonts w:ascii="Times New Roman" w:hAnsi="Times New Roman"/>
          <w:sz w:val="24"/>
          <w:szCs w:val="24"/>
          <w:shd w:val="clear" w:color="auto" w:fill="FFFFFF"/>
        </w:rPr>
        <w:t xml:space="preserve"> от 17.12.2010 № 1897 «Об утверждении федерального государственного образовательного стандарта основного общего образования» в редакции приказа </w:t>
      </w:r>
      <w:proofErr w:type="spellStart"/>
      <w:r w:rsidRPr="008107C3">
        <w:rPr>
          <w:rFonts w:ascii="Times New Roman" w:hAnsi="Times New Roman"/>
          <w:sz w:val="24"/>
          <w:szCs w:val="24"/>
          <w:shd w:val="clear" w:color="auto" w:fill="FFFFFF"/>
        </w:rPr>
        <w:t>Минобрнауки</w:t>
      </w:r>
      <w:proofErr w:type="spellEnd"/>
      <w:r w:rsidRPr="008107C3">
        <w:rPr>
          <w:rFonts w:ascii="Times New Roman" w:hAnsi="Times New Roman"/>
          <w:sz w:val="24"/>
          <w:szCs w:val="24"/>
          <w:shd w:val="clear" w:color="auto" w:fill="FFFFFF"/>
        </w:rPr>
        <w:t xml:space="preserve"> России от 11.12.2020 № 712.</w:t>
      </w:r>
      <w:r w:rsidRPr="008107C3">
        <w:rPr>
          <w:rFonts w:ascii="Times New Roman" w:hAnsi="Times New Roman"/>
          <w:sz w:val="24"/>
          <w:szCs w:val="24"/>
        </w:rPr>
        <w:br/>
      </w:r>
      <w:r w:rsidRPr="008107C3">
        <w:rPr>
          <w:rFonts w:ascii="Times New Roman" w:hAnsi="Times New Roman"/>
          <w:sz w:val="24"/>
          <w:szCs w:val="24"/>
          <w:shd w:val="clear" w:color="auto" w:fill="FFFFFF"/>
        </w:rPr>
        <w:t>4.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  <w:r w:rsidRPr="008107C3">
        <w:rPr>
          <w:rFonts w:ascii="Times New Roman" w:hAnsi="Times New Roman"/>
          <w:sz w:val="24"/>
          <w:szCs w:val="24"/>
        </w:rPr>
        <w:br/>
      </w:r>
      <w:r w:rsidRPr="008107C3">
        <w:rPr>
          <w:rFonts w:ascii="Times New Roman" w:hAnsi="Times New Roman"/>
          <w:sz w:val="24"/>
          <w:szCs w:val="24"/>
          <w:shd w:val="clear" w:color="auto" w:fill="FFFFFF"/>
        </w:rPr>
        <w:t>5.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  <w:r w:rsidRPr="008107C3">
        <w:rPr>
          <w:rFonts w:ascii="Times New Roman" w:hAnsi="Times New Roman"/>
          <w:sz w:val="24"/>
          <w:szCs w:val="24"/>
        </w:rPr>
        <w:br/>
      </w:r>
      <w:r w:rsidRPr="008107C3">
        <w:rPr>
          <w:rFonts w:ascii="Times New Roman" w:hAnsi="Times New Roman"/>
          <w:sz w:val="24"/>
          <w:szCs w:val="24"/>
          <w:shd w:val="clear" w:color="auto" w:fill="FFFFFF"/>
        </w:rPr>
        <w:t xml:space="preserve">6. Приказ </w:t>
      </w:r>
      <w:proofErr w:type="spellStart"/>
      <w:r w:rsidRPr="008107C3">
        <w:rPr>
          <w:rFonts w:ascii="Times New Roman" w:hAnsi="Times New Roman"/>
          <w:sz w:val="24"/>
          <w:szCs w:val="24"/>
          <w:shd w:val="clear" w:color="auto" w:fill="FFFFFF"/>
        </w:rPr>
        <w:t>Минпросвещения</w:t>
      </w:r>
      <w:proofErr w:type="spellEnd"/>
      <w:r w:rsidRPr="008107C3">
        <w:rPr>
          <w:rFonts w:ascii="Times New Roman" w:hAnsi="Times New Roman"/>
          <w:sz w:val="24"/>
          <w:szCs w:val="24"/>
          <w:shd w:val="clear" w:color="auto" w:fill="FFFFFF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  <w:r w:rsidRPr="008107C3">
        <w:rPr>
          <w:rFonts w:ascii="Times New Roman" w:hAnsi="Times New Roman"/>
          <w:sz w:val="24"/>
          <w:szCs w:val="24"/>
        </w:rPr>
        <w:br/>
      </w:r>
      <w:r w:rsidRPr="008107C3">
        <w:rPr>
          <w:rFonts w:ascii="Times New Roman" w:hAnsi="Times New Roman"/>
          <w:sz w:val="24"/>
          <w:szCs w:val="24"/>
          <w:shd w:val="clear" w:color="auto" w:fill="FFFFFF"/>
        </w:rPr>
        <w:t>7. Концепция преподавания учебного предмета «Физкультура».</w:t>
      </w:r>
      <w:r w:rsidRPr="008107C3">
        <w:rPr>
          <w:rFonts w:ascii="Times New Roman" w:hAnsi="Times New Roman"/>
          <w:sz w:val="24"/>
          <w:szCs w:val="24"/>
        </w:rPr>
        <w:br/>
      </w:r>
      <w:r w:rsidRPr="008107C3">
        <w:rPr>
          <w:rFonts w:ascii="Times New Roman" w:hAnsi="Times New Roman"/>
          <w:sz w:val="24"/>
          <w:szCs w:val="24"/>
          <w:shd w:val="clear" w:color="auto" w:fill="FFFFFF"/>
        </w:rPr>
        <w:t>8. Учебный план основного общего образования МАОУ "Гимназия №14" г. Улан-Удэ на 2023/24 учебный год.</w:t>
      </w:r>
      <w:r w:rsidRPr="008107C3">
        <w:rPr>
          <w:rFonts w:ascii="Times New Roman" w:hAnsi="Times New Roman"/>
          <w:sz w:val="24"/>
          <w:szCs w:val="24"/>
        </w:rPr>
        <w:br/>
      </w:r>
      <w:r w:rsidRPr="008107C3">
        <w:rPr>
          <w:rFonts w:ascii="Times New Roman" w:hAnsi="Times New Roman"/>
          <w:sz w:val="24"/>
          <w:szCs w:val="24"/>
          <w:shd w:val="clear" w:color="auto" w:fill="FFFFFF"/>
        </w:rPr>
        <w:t>9. Положение о рабочей программе МАОУ "Гимназия №14" Улан-Удэ</w:t>
      </w:r>
      <w:proofErr w:type="gramStart"/>
      <w:r w:rsidRPr="008107C3">
        <w:rPr>
          <w:rFonts w:ascii="Times New Roman" w:hAnsi="Times New Roman"/>
          <w:sz w:val="24"/>
          <w:szCs w:val="24"/>
          <w:shd w:val="clear" w:color="auto" w:fill="FFFFFF"/>
        </w:rPr>
        <w:t xml:space="preserve"> .</w:t>
      </w:r>
      <w:proofErr w:type="gramEnd"/>
    </w:p>
    <w:p w:rsidR="00DE168A" w:rsidRPr="00DE168A" w:rsidRDefault="00DE168A" w:rsidP="00DE168A">
      <w:pPr>
        <w:pStyle w:val="a3"/>
        <w:spacing w:before="0"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Цель и задачи изучения курса учебного предмета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Целью</w:t>
      </w:r>
      <w:r w:rsidRPr="008107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обучения физической культуре является формирование у учащихся начальной шко</w:t>
      </w: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лы основ здорового образа жизни, развитие интереса и творческой самостоятельности в проведении разнообразных форм занятий физической культурой. 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Реализация цели учебной программы соотносится с решением следующих образо</w:t>
      </w: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вательных задач:</w:t>
      </w:r>
    </w:p>
    <w:p w:rsidR="00DE168A" w:rsidRPr="008107C3" w:rsidRDefault="00DE168A" w:rsidP="00DE168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iCs/>
          <w:sz w:val="24"/>
          <w:szCs w:val="24"/>
          <w:lang w:eastAsia="ru-RU"/>
        </w:rPr>
        <w:t>укрепление здоровья</w:t>
      </w: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 xml:space="preserve"> школьников посредством развития физических качеств;</w:t>
      </w:r>
    </w:p>
    <w:p w:rsidR="00DE168A" w:rsidRPr="008107C3" w:rsidRDefault="00DE168A" w:rsidP="00DE168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iCs/>
          <w:sz w:val="24"/>
          <w:szCs w:val="24"/>
          <w:lang w:eastAsia="ru-RU"/>
        </w:rPr>
        <w:t>совершенствование</w:t>
      </w: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 xml:space="preserve"> жизненно важных </w:t>
      </w:r>
      <w:r w:rsidRPr="008107C3">
        <w:rPr>
          <w:rFonts w:ascii="Times New Roman" w:eastAsia="Times New Roman" w:hAnsi="Times New Roman"/>
          <w:iCs/>
          <w:sz w:val="24"/>
          <w:szCs w:val="24"/>
          <w:lang w:eastAsia="ru-RU"/>
        </w:rPr>
        <w:t>навыков и умений</w:t>
      </w: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посредством обучения подвижным играм, физическим упражнениям;</w:t>
      </w:r>
    </w:p>
    <w:p w:rsidR="00DE168A" w:rsidRPr="008107C3" w:rsidRDefault="00DE168A" w:rsidP="00DE168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формирование общих представлений</w:t>
      </w: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 xml:space="preserve"> о физической культуре, её значении в жизни человека, укреплении здоровья, физическом развитии и физической подготовленности;</w:t>
      </w:r>
    </w:p>
    <w:p w:rsidR="00DE168A" w:rsidRPr="00DE168A" w:rsidRDefault="00DE168A" w:rsidP="00DE168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iCs/>
          <w:sz w:val="24"/>
          <w:szCs w:val="24"/>
          <w:lang w:eastAsia="ru-RU"/>
        </w:rPr>
        <w:t>развитие интереса</w:t>
      </w: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 xml:space="preserve"> к самостоятельным занятиям физическими упражнениями, подвижным играм, формам активного отдыха и досуга.</w:t>
      </w:r>
    </w:p>
    <w:p w:rsidR="00DE168A" w:rsidRPr="008107C3" w:rsidRDefault="00DE168A" w:rsidP="00DE168A">
      <w:pPr>
        <w:pStyle w:val="a3"/>
        <w:spacing w:before="0"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 xml:space="preserve">Место учебного предмета в учебном плане </w:t>
      </w:r>
    </w:p>
    <w:p w:rsidR="00DE168A" w:rsidRPr="008107C3" w:rsidRDefault="00DE168A" w:rsidP="00DE168A">
      <w:pPr>
        <w:pStyle w:val="a5"/>
        <w:spacing w:after="0" w:line="240" w:lineRule="auto"/>
        <w:ind w:firstLine="709"/>
        <w:rPr>
          <w:sz w:val="24"/>
          <w:szCs w:val="24"/>
        </w:rPr>
      </w:pPr>
      <w:r w:rsidRPr="008107C3">
        <w:rPr>
          <w:sz w:val="24"/>
          <w:szCs w:val="24"/>
        </w:rPr>
        <w:t xml:space="preserve">    В соответствии с учебным планом гимназии рабочая программа по «Физической культуре» в 3 классе составлена из расчета </w:t>
      </w:r>
      <w:r w:rsidRPr="008107C3">
        <w:rPr>
          <w:bCs/>
          <w:sz w:val="24"/>
          <w:szCs w:val="24"/>
        </w:rPr>
        <w:t>1 час в неделю, 34  часа в год (34 недели).</w:t>
      </w:r>
      <w:r w:rsidRPr="008107C3">
        <w:rPr>
          <w:sz w:val="24"/>
          <w:szCs w:val="24"/>
        </w:rPr>
        <w:t xml:space="preserve"> В связи с праздничными днями, выпадающими на учебные дни, возможно сокращение количества часов за счёт уплотнения программного материала.</w:t>
      </w:r>
    </w:p>
    <w:p w:rsidR="00DE168A" w:rsidRPr="008107C3" w:rsidRDefault="00DE168A" w:rsidP="00DE16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168A" w:rsidRPr="008107C3" w:rsidRDefault="00DE168A" w:rsidP="00DE16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DE168A" w:rsidRPr="008107C3" w:rsidRDefault="00DE168A" w:rsidP="00DE168A">
      <w:pPr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1</w:t>
      </w:r>
      <w:r w:rsidRPr="008107C3">
        <w:rPr>
          <w:rFonts w:ascii="Times New Roman" w:hAnsi="Times New Roman"/>
          <w:sz w:val="24"/>
          <w:szCs w:val="24"/>
        </w:rPr>
        <w:t xml:space="preserve">. </w:t>
      </w:r>
      <w:r w:rsidRPr="008107C3">
        <w:rPr>
          <w:rFonts w:ascii="Times New Roman" w:hAnsi="Times New Roman"/>
          <w:b/>
          <w:sz w:val="24"/>
          <w:szCs w:val="24"/>
        </w:rPr>
        <w:t xml:space="preserve">Гражданское воспитание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 xml:space="preserve">формирование ценностей многонационального российского общества;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становление гуманистических и демократических ценностных ориентаций;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 xml:space="preserve">2. Патриотическое воспитание 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lastRenderedPageBreak/>
        <w:t xml:space="preserve">формирование   ценностного отношения к отечественному культурному, историческому  и научному  наследию;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3.</w:t>
      </w:r>
      <w:r w:rsidRPr="008107C3">
        <w:rPr>
          <w:rFonts w:ascii="Times New Roman" w:hAnsi="Times New Roman"/>
          <w:sz w:val="24"/>
          <w:szCs w:val="24"/>
        </w:rPr>
        <w:t xml:space="preserve"> </w:t>
      </w:r>
      <w:r w:rsidRPr="008107C3">
        <w:rPr>
          <w:rFonts w:ascii="Times New Roman" w:hAnsi="Times New Roman"/>
          <w:b/>
          <w:sz w:val="24"/>
          <w:szCs w:val="24"/>
        </w:rPr>
        <w:t xml:space="preserve">Духовно-нравственное воспитание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 xml:space="preserve">формирование представления о социальных нормах и правилах  межличностных  отношений  в  коллективе,  готовности  к  разнообразной  совместной деятельности при выполнении учебных, познавательных задач, стремление к взаимопониманию и взаимопомощи в процессе этой учебной деятельности; готовности  оценивать  своё  поведение  и  поступки  своих товарищей с позиции нравственных и правовых норм с учётом осознания последствий поступков; 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4</w:t>
      </w:r>
      <w:r w:rsidRPr="008107C3">
        <w:rPr>
          <w:rFonts w:ascii="Times New Roman" w:hAnsi="Times New Roman"/>
          <w:sz w:val="24"/>
          <w:szCs w:val="24"/>
        </w:rPr>
        <w:t xml:space="preserve">. </w:t>
      </w:r>
      <w:r w:rsidRPr="008107C3">
        <w:rPr>
          <w:rFonts w:ascii="Times New Roman" w:hAnsi="Times New Roman"/>
          <w:b/>
          <w:sz w:val="24"/>
          <w:szCs w:val="24"/>
        </w:rPr>
        <w:t>Эстетическое воспитание</w:t>
      </w:r>
      <w:r w:rsidRPr="008107C3">
        <w:rPr>
          <w:rFonts w:ascii="Times New Roman" w:hAnsi="Times New Roman"/>
          <w:sz w:val="24"/>
          <w:szCs w:val="24"/>
        </w:rPr>
        <w:t xml:space="preserve"> 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воспитание  уважения  к  культуре,  языкам,  традициям  и  обычаям  народов, проживающих в Российской Федерации; популяризация  российских  культурных,  нравственных  и  семейных ценностей; сохранение,  поддержки  и  развитие  этнических  культурных  традиций  и народного творчества.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5.Физическое воспитание, формирование культуры здоровья,</w:t>
      </w:r>
      <w:r w:rsidRPr="008107C3">
        <w:rPr>
          <w:rFonts w:ascii="Times New Roman" w:hAnsi="Times New Roman"/>
          <w:sz w:val="24"/>
          <w:szCs w:val="24"/>
        </w:rPr>
        <w:t xml:space="preserve"> </w:t>
      </w:r>
      <w:r w:rsidRPr="008107C3">
        <w:rPr>
          <w:rFonts w:ascii="Times New Roman" w:hAnsi="Times New Roman"/>
          <w:b/>
          <w:sz w:val="24"/>
          <w:szCs w:val="24"/>
        </w:rPr>
        <w:t>эмоционального благополучия</w:t>
      </w:r>
      <w:r w:rsidRPr="008107C3">
        <w:rPr>
          <w:rFonts w:ascii="Times New Roman" w:hAnsi="Times New Roman"/>
          <w:sz w:val="24"/>
          <w:szCs w:val="24"/>
        </w:rPr>
        <w:t xml:space="preserve">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мотивации к активному и здоровому образу жизни, занятиям физической культурой и спортом, развитие культуры здорового питания; посредством подобранных текстов, проведения динамических пауз, разминок, бесед.</w:t>
      </w:r>
      <w:r w:rsidRPr="008107C3">
        <w:rPr>
          <w:rFonts w:ascii="Times New Roman" w:hAnsi="Times New Roman"/>
          <w:b/>
          <w:sz w:val="24"/>
          <w:szCs w:val="24"/>
        </w:rPr>
        <w:t xml:space="preserve">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 xml:space="preserve">6.Трудовое воспитание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 xml:space="preserve">формирование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 посредством 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 </w:t>
      </w:r>
    </w:p>
    <w:p w:rsidR="00DE168A" w:rsidRDefault="00DE168A" w:rsidP="00DE168A">
      <w:pPr>
        <w:pStyle w:val="a3"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DE168A">
        <w:rPr>
          <w:rFonts w:ascii="Times New Roman" w:hAnsi="Times New Roman"/>
          <w:b/>
          <w:sz w:val="24"/>
          <w:szCs w:val="24"/>
        </w:rPr>
        <w:t>7.Экологическое воспитание</w:t>
      </w:r>
      <w:r w:rsidRPr="008107C3">
        <w:rPr>
          <w:rFonts w:ascii="Times New Roman" w:hAnsi="Times New Roman"/>
          <w:b/>
          <w:sz w:val="24"/>
          <w:szCs w:val="24"/>
        </w:rPr>
        <w:t xml:space="preserve"> 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воспитание 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повышения уровня экологической культуры.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 xml:space="preserve">8. </w:t>
      </w:r>
      <w:r w:rsidRPr="008107C3">
        <w:rPr>
          <w:rFonts w:ascii="Times New Roman" w:hAnsi="Times New Roman"/>
          <w:b/>
          <w:sz w:val="24"/>
          <w:szCs w:val="24"/>
        </w:rPr>
        <w:t xml:space="preserve">Ценности  научного познания 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формирование мировоззренческих представлений соответствующих современному уровню развития науки и составляющих основу для понимания сущности научной картины  мира;  представления  об  основных  закономерностях развития  природы,  взаимосвязях  человека  с  природной  средой.</w:t>
      </w:r>
    </w:p>
    <w:p w:rsidR="00DE168A" w:rsidRPr="008107C3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 xml:space="preserve">формирование познавательных  мотивов,  направленных  на  получение  новых  знаний  по предмету,  необходимых  для  объяснения  наблюдаемых  процессов  и явлений;  </w:t>
      </w:r>
    </w:p>
    <w:p w:rsidR="00DE168A" w:rsidRPr="00DE168A" w:rsidRDefault="00DE168A" w:rsidP="00DE168A">
      <w:pPr>
        <w:pStyle w:val="a3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формирование интереса  к  обучению  и  познанию,  любознательности,  готовности  и способности  к  самообразованию,  исследовательской  деятельности,  к осознанному выбору направленности и уровня обучения в дальнейшем;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107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107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результаты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включают освоенные школьниками универсальные учебные действия (познавательные, регулятивные, коммуникативные):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– овладение способностью принимать и сохранять цели и задачи учебной деятельности, поиска средств ее осуществления;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DE168A" w:rsidRPr="00DE168A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– готовность конструктивно разрешать конфликты посредством учета интересов сторон и сотрудничества.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Предметные результаты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 овладение умениями организовать здоровье сберегающую жизнедеятельность (режим дня, утренняя зарядка, оздоровительные мероприятия, подвижные игры и т.д.);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– взаимодействие со сверстниками по правилам проведения подвижных игр и соревнований;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7C3">
        <w:rPr>
          <w:rFonts w:ascii="Times New Roman" w:eastAsia="Times New Roman" w:hAnsi="Times New Roman"/>
          <w:sz w:val="24"/>
          <w:szCs w:val="24"/>
          <w:lang w:eastAsia="ru-RU"/>
        </w:rPr>
        <w:t>– выполнение технических действий из базовых видов спорта, применение их в игровой и соревновательной деятельности.</w:t>
      </w:r>
    </w:p>
    <w:p w:rsidR="00DE168A" w:rsidRPr="008107C3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rPr>
          <w:b/>
        </w:rPr>
      </w:pPr>
      <w:r w:rsidRPr="008107C3">
        <w:rPr>
          <w:b/>
        </w:rPr>
        <w:t>По окончании 3  класса учащиеся должны уметь:</w:t>
      </w:r>
    </w:p>
    <w:p w:rsidR="00DE168A" w:rsidRPr="008107C3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</w:pPr>
      <w:r w:rsidRPr="008107C3"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:rsidR="00DE168A" w:rsidRPr="008107C3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</w:pPr>
      <w:r w:rsidRPr="008107C3">
        <w:t>– излагать факты истории развития физической культуры, характеризовать ее роль и значение в жизни человека;</w:t>
      </w:r>
    </w:p>
    <w:p w:rsidR="00DE168A" w:rsidRPr="008107C3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</w:pPr>
      <w:r w:rsidRPr="008107C3">
        <w:t xml:space="preserve">– использовать </w:t>
      </w:r>
      <w:proofErr w:type="gramStart"/>
      <w:r w:rsidRPr="008107C3">
        <w:t>физическую</w:t>
      </w:r>
      <w:proofErr w:type="gramEnd"/>
      <w:r w:rsidRPr="008107C3">
        <w:t xml:space="preserve"> культуры как средство укрепления здоровья, физического развития и физической подготовленности человека;</w:t>
      </w:r>
    </w:p>
    <w:p w:rsidR="00DE168A" w:rsidRPr="008107C3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</w:pPr>
      <w:r w:rsidRPr="008107C3"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:rsidR="00DE168A" w:rsidRPr="008107C3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</w:pPr>
      <w:r w:rsidRPr="008107C3"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:rsidR="00DE168A" w:rsidRPr="008107C3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</w:pPr>
      <w:r w:rsidRPr="008107C3">
        <w:t>– соблюдать требования техники безопасности к местам проведения занятий физической культурой;</w:t>
      </w:r>
    </w:p>
    <w:p w:rsidR="00DE168A" w:rsidRPr="008107C3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</w:pPr>
      <w:r w:rsidRPr="008107C3"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DE168A" w:rsidRPr="008107C3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</w:pPr>
      <w:r w:rsidRPr="008107C3">
        <w:t>– выполнять технические действия из базовых видов спорта, применять их в игровой и соревновательной деятельности.</w:t>
      </w:r>
    </w:p>
    <w:p w:rsidR="00DE168A" w:rsidRPr="00DE168A" w:rsidRDefault="00DE168A" w:rsidP="00DE168A">
      <w:pPr>
        <w:pStyle w:val="western"/>
        <w:numPr>
          <w:ilvl w:val="0"/>
          <w:numId w:val="2"/>
        </w:numPr>
        <w:spacing w:before="0" w:beforeAutospacing="0" w:after="0" w:afterAutospacing="0"/>
        <w:jc w:val="both"/>
      </w:pPr>
      <w:r w:rsidRPr="008107C3">
        <w:t>– выполнять жизненно важные двигательные навыки и умения различными способами, в различных условиях.</w:t>
      </w:r>
    </w:p>
    <w:p w:rsidR="00DE168A" w:rsidRPr="008107C3" w:rsidRDefault="00DE168A" w:rsidP="00DE168A">
      <w:pPr>
        <w:pStyle w:val="a6"/>
        <w:numPr>
          <w:ilvl w:val="0"/>
          <w:numId w:val="2"/>
        </w:num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СОДЕРЖАНИЕ УЧЕБНОГО КУРСА</w:t>
      </w:r>
    </w:p>
    <w:p w:rsidR="00DE168A" w:rsidRPr="008107C3" w:rsidRDefault="00DE168A" w:rsidP="00DE16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Знания о физической культуре</w:t>
      </w:r>
    </w:p>
    <w:p w:rsidR="00DE168A" w:rsidRPr="008107C3" w:rsidRDefault="00DE168A" w:rsidP="00DE16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Особенности физической культуры разных народов</w:t>
      </w:r>
    </w:p>
    <w:p w:rsidR="00DE168A" w:rsidRPr="008107C3" w:rsidRDefault="00DE168A" w:rsidP="00DE16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Связь физической культуры с трудовой деятельностью, с традициями и обычаями народа</w:t>
      </w:r>
    </w:p>
    <w:p w:rsidR="00DE168A" w:rsidRPr="008107C3" w:rsidRDefault="00DE168A" w:rsidP="00DE16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Понятие  комплекс физических упражнений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 xml:space="preserve"> </w:t>
      </w:r>
      <w:r w:rsidRPr="008107C3">
        <w:rPr>
          <w:rFonts w:ascii="Times New Roman" w:hAnsi="Times New Roman"/>
          <w:sz w:val="24"/>
          <w:szCs w:val="24"/>
        </w:rPr>
        <w:t>- что такое комплексы физических упражнений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- приводить примеры комплексов упражнений и определять их направленность</w:t>
      </w:r>
    </w:p>
    <w:p w:rsidR="00DE168A" w:rsidRPr="008107C3" w:rsidRDefault="00DE168A" w:rsidP="00DE168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107C3">
        <w:rPr>
          <w:rFonts w:ascii="Times New Roman" w:hAnsi="Times New Roman"/>
          <w:b/>
          <w:bCs/>
          <w:sz w:val="24"/>
          <w:szCs w:val="24"/>
        </w:rPr>
        <w:t>Способы физкультурной деятельности</w:t>
      </w:r>
    </w:p>
    <w:p w:rsidR="00DE168A" w:rsidRPr="008107C3" w:rsidRDefault="00DE168A" w:rsidP="00DE16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 xml:space="preserve">Как измерить физическую нагрузку. 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- связь величины нагрузки и частоты сердечных сокращений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- измерение пульса после нагрузки в покое.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- находить разницу  в величинах пульса при выполнении упражнений с разной нагрузкой</w:t>
      </w:r>
    </w:p>
    <w:p w:rsidR="00DE168A" w:rsidRPr="008107C3" w:rsidRDefault="00DE168A" w:rsidP="00DE16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Закаливание – обливание, душ.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- правила закаливания обливанием и протиранием душа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- правила техники безопасности при выполнении закаливающих процедур</w:t>
      </w:r>
    </w:p>
    <w:p w:rsidR="00DE168A" w:rsidRPr="008107C3" w:rsidRDefault="00DE168A" w:rsidP="00DE168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b/>
          <w:bCs/>
          <w:sz w:val="24"/>
          <w:szCs w:val="24"/>
        </w:rPr>
        <w:t>Физическое совершенствование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 xml:space="preserve">Комплексы упражнений утренней зарядки. Упражнения и подвижные игры с мячом. 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107C3">
        <w:rPr>
          <w:rFonts w:ascii="Times New Roman" w:hAnsi="Times New Roman"/>
          <w:b/>
          <w:bCs/>
          <w:i/>
          <w:sz w:val="24"/>
          <w:szCs w:val="24"/>
        </w:rPr>
        <w:t>Гимнастика с основами акробатики</w:t>
      </w:r>
      <w:r w:rsidRPr="008107C3">
        <w:rPr>
          <w:rFonts w:ascii="Times New Roman" w:hAnsi="Times New Roman"/>
          <w:bCs/>
          <w:sz w:val="24"/>
          <w:szCs w:val="24"/>
        </w:rPr>
        <w:t xml:space="preserve">. Акробатические упражнения. Кувырки вперед и назад, гимнастический мост, прыжки со скакалкой. Лазанье по канату. Упражнения на гимнастическом бревне. Передвижения по гимнастической стенке и скамейке. Преодоление полосы препятствий. 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b/>
          <w:i/>
          <w:sz w:val="24"/>
          <w:szCs w:val="24"/>
        </w:rPr>
        <w:t>Плавание</w:t>
      </w:r>
      <w:r w:rsidRPr="008107C3">
        <w:rPr>
          <w:rFonts w:ascii="Times New Roman" w:hAnsi="Times New Roman"/>
          <w:sz w:val="24"/>
          <w:szCs w:val="24"/>
        </w:rPr>
        <w:t xml:space="preserve">   Подводящие упражнения (вхождение в воду, «звездочка» на груди,  на спине, скольжение на груди и спине и </w:t>
      </w:r>
      <w:proofErr w:type="spellStart"/>
      <w:proofErr w:type="gramStart"/>
      <w:r w:rsidRPr="008107C3">
        <w:rPr>
          <w:rFonts w:ascii="Times New Roman" w:hAnsi="Times New Roman"/>
          <w:sz w:val="24"/>
          <w:szCs w:val="24"/>
        </w:rPr>
        <w:t>др</w:t>
      </w:r>
      <w:proofErr w:type="spellEnd"/>
      <w:proofErr w:type="gramEnd"/>
      <w:r w:rsidRPr="008107C3">
        <w:rPr>
          <w:rFonts w:ascii="Times New Roman" w:hAnsi="Times New Roman"/>
          <w:sz w:val="24"/>
          <w:szCs w:val="24"/>
        </w:rPr>
        <w:t xml:space="preserve">). Работа ног на груди и спине. Работа рук кролем на груди и спине.  В полной координации кроль на груди и спине. </w:t>
      </w:r>
    </w:p>
    <w:p w:rsidR="00DE168A" w:rsidRPr="008107C3" w:rsidRDefault="00DE168A" w:rsidP="00DE168A">
      <w:pPr>
        <w:pStyle w:val="western"/>
        <w:spacing w:before="0" w:beforeAutospacing="0" w:after="0" w:afterAutospacing="0"/>
        <w:ind w:firstLine="709"/>
        <w:jc w:val="both"/>
        <w:rPr>
          <w:iCs/>
        </w:rPr>
      </w:pPr>
      <w:r w:rsidRPr="008107C3">
        <w:rPr>
          <w:b/>
          <w:bCs/>
          <w:i/>
          <w:iCs/>
        </w:rPr>
        <w:t xml:space="preserve">Легкая атлетика. </w:t>
      </w:r>
      <w:r w:rsidRPr="008107C3">
        <w:rPr>
          <w:iCs/>
        </w:rPr>
        <w:t>Беговые упражнения. Прыжковые упражнения. Прыжки в высоту и длину. Броски большого мяча. Метание малого мяча. Правила простейших соревнований.</w:t>
      </w:r>
    </w:p>
    <w:p w:rsidR="00DE168A" w:rsidRPr="008107C3" w:rsidRDefault="00DE168A" w:rsidP="00DE168A">
      <w:pPr>
        <w:pStyle w:val="western"/>
        <w:spacing w:before="0" w:beforeAutospacing="0" w:after="0" w:afterAutospacing="0"/>
        <w:ind w:firstLine="709"/>
        <w:jc w:val="both"/>
      </w:pPr>
      <w:r w:rsidRPr="008107C3">
        <w:rPr>
          <w:b/>
          <w:bCs/>
          <w:i/>
          <w:iCs/>
        </w:rPr>
        <w:t xml:space="preserve">Лыжные гонки. </w:t>
      </w:r>
      <w:r w:rsidRPr="008107C3">
        <w:t>Передвижение на лыжах. Повороты.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107C3">
        <w:rPr>
          <w:rFonts w:ascii="Times New Roman" w:hAnsi="Times New Roman"/>
          <w:b/>
          <w:bCs/>
          <w:i/>
          <w:iCs/>
          <w:sz w:val="24"/>
          <w:szCs w:val="24"/>
        </w:rPr>
        <w:t xml:space="preserve">Спортивные игры. </w:t>
      </w:r>
      <w:r w:rsidRPr="008107C3">
        <w:rPr>
          <w:rFonts w:ascii="Times New Roman" w:hAnsi="Times New Roman"/>
          <w:bCs/>
          <w:iCs/>
          <w:sz w:val="24"/>
          <w:szCs w:val="24"/>
        </w:rPr>
        <w:t>Футбол. Баскетбол. Волейбол.</w:t>
      </w:r>
    </w:p>
    <w:p w:rsidR="00DE168A" w:rsidRPr="008107C3" w:rsidRDefault="00DE168A" w:rsidP="00DE168A">
      <w:pPr>
        <w:pStyle w:val="western"/>
        <w:spacing w:before="0" w:beforeAutospacing="0" w:after="0" w:afterAutospacing="0"/>
        <w:ind w:firstLine="709"/>
        <w:jc w:val="center"/>
        <w:rPr>
          <w:b/>
          <w:bCs/>
          <w:iCs/>
        </w:rPr>
      </w:pPr>
      <w:r w:rsidRPr="008107C3">
        <w:rPr>
          <w:b/>
          <w:bCs/>
          <w:iCs/>
        </w:rPr>
        <w:t>Подвижные  игры</w:t>
      </w:r>
    </w:p>
    <w:p w:rsidR="00DE168A" w:rsidRPr="008107C3" w:rsidRDefault="00DE168A" w:rsidP="00DE168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  <w:b/>
          <w:bCs/>
          <w:i/>
          <w:iCs/>
        </w:rPr>
      </w:pPr>
      <w:r w:rsidRPr="008107C3">
        <w:rPr>
          <w:rFonts w:ascii="Times New Roman" w:hAnsi="Times New Roman" w:cs="Times New Roman"/>
          <w:b/>
          <w:bCs/>
          <w:i/>
          <w:iCs/>
        </w:rPr>
        <w:t>Подвижные и спортивные игры.</w:t>
      </w:r>
    </w:p>
    <w:p w:rsidR="00DE168A" w:rsidRPr="008107C3" w:rsidRDefault="00DE168A" w:rsidP="00DE168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</w:rPr>
      </w:pPr>
      <w:r w:rsidRPr="008107C3">
        <w:rPr>
          <w:rFonts w:ascii="Times New Roman" w:hAnsi="Times New Roman" w:cs="Times New Roman"/>
          <w:iCs/>
        </w:rPr>
        <w:lastRenderedPageBreak/>
        <w:t xml:space="preserve">На материале гимнастики с основами акробатики: </w:t>
      </w:r>
      <w:r w:rsidRPr="008107C3">
        <w:rPr>
          <w:rFonts w:ascii="Times New Roman" w:hAnsi="Times New Roman" w:cs="Times New Roman"/>
        </w:rPr>
        <w:t>игровые задания с использованием строевых упражнений, упражнений на внимание, силу, ловкость и координацию.</w:t>
      </w:r>
    </w:p>
    <w:p w:rsidR="00DE168A" w:rsidRPr="008107C3" w:rsidRDefault="00DE168A" w:rsidP="00DE168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</w:rPr>
      </w:pPr>
      <w:r w:rsidRPr="008107C3">
        <w:rPr>
          <w:rFonts w:ascii="Times New Roman" w:hAnsi="Times New Roman" w:cs="Times New Roman"/>
          <w:iCs/>
        </w:rPr>
        <w:t xml:space="preserve">На материале легкой атлетики: </w:t>
      </w:r>
      <w:r w:rsidRPr="008107C3">
        <w:rPr>
          <w:rFonts w:ascii="Times New Roman" w:hAnsi="Times New Roman" w:cs="Times New Roman"/>
        </w:rPr>
        <w:t>прыжки, бег, метания и броски; упражнения на координацию, выносливость и быстроту.</w:t>
      </w:r>
    </w:p>
    <w:p w:rsidR="00DE168A" w:rsidRPr="008107C3" w:rsidRDefault="00DE168A" w:rsidP="00DE168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</w:rPr>
      </w:pPr>
      <w:r w:rsidRPr="008107C3">
        <w:rPr>
          <w:rFonts w:ascii="Times New Roman" w:hAnsi="Times New Roman" w:cs="Times New Roman"/>
          <w:iCs/>
        </w:rPr>
        <w:t xml:space="preserve">На материале лыжной подготовки: </w:t>
      </w:r>
      <w:r w:rsidRPr="008107C3">
        <w:rPr>
          <w:rFonts w:ascii="Times New Roman" w:hAnsi="Times New Roman" w:cs="Times New Roman"/>
        </w:rPr>
        <w:t>эстафеты в передвижении на лыжах, упражнения на выносливость и координацию.</w:t>
      </w:r>
    </w:p>
    <w:p w:rsidR="00DE168A" w:rsidRPr="008107C3" w:rsidRDefault="00DE168A" w:rsidP="00DE168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  <w:iCs/>
        </w:rPr>
      </w:pPr>
      <w:r w:rsidRPr="008107C3">
        <w:rPr>
          <w:rFonts w:ascii="Times New Roman" w:hAnsi="Times New Roman" w:cs="Times New Roman"/>
          <w:iCs/>
        </w:rPr>
        <w:t>На материале спортивных игр:</w:t>
      </w:r>
    </w:p>
    <w:p w:rsidR="00DE168A" w:rsidRPr="008107C3" w:rsidRDefault="00DE168A" w:rsidP="00DE168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</w:rPr>
      </w:pPr>
      <w:r w:rsidRPr="008107C3">
        <w:rPr>
          <w:rFonts w:ascii="Times New Roman" w:hAnsi="Times New Roman" w:cs="Times New Roman"/>
          <w:iCs/>
        </w:rPr>
        <w:t>Баскетбол:</w:t>
      </w:r>
      <w:r w:rsidRPr="008107C3">
        <w:rPr>
          <w:rFonts w:ascii="Times New Roman" w:hAnsi="Times New Roman" w:cs="Times New Roman"/>
        </w:rPr>
        <w:t xml:space="preserve"> передвижение по площадке в стойке баскетболиста, приставным шагом правым и левым боком, остановка в шаге и прыжком; ведение мяча с остановкой по сигналу и с последующей передачей или броском.</w:t>
      </w:r>
    </w:p>
    <w:p w:rsidR="00DE168A" w:rsidRPr="008107C3" w:rsidRDefault="00DE168A" w:rsidP="00DE168A">
      <w:pPr>
        <w:pStyle w:val="ParagraphStyle"/>
        <w:ind w:firstLine="709"/>
        <w:jc w:val="both"/>
        <w:outlineLvl w:val="0"/>
        <w:rPr>
          <w:rFonts w:ascii="Times New Roman" w:hAnsi="Times New Roman" w:cs="Times New Roman"/>
        </w:rPr>
      </w:pPr>
      <w:r w:rsidRPr="008107C3">
        <w:rPr>
          <w:rFonts w:ascii="Times New Roman" w:hAnsi="Times New Roman" w:cs="Times New Roman"/>
          <w:iCs/>
        </w:rPr>
        <w:t>Волейбол:</w:t>
      </w:r>
      <w:r w:rsidRPr="008107C3">
        <w:rPr>
          <w:rFonts w:ascii="Times New Roman" w:hAnsi="Times New Roman" w:cs="Times New Roman"/>
        </w:rPr>
        <w:t xml:space="preserve"> подбрасывание мяча на определенную высоту и бросок мяча на заданное расстояние, передача мяча партнеру.</w:t>
      </w:r>
    </w:p>
    <w:p w:rsidR="00DE168A" w:rsidRPr="008107C3" w:rsidRDefault="00DE168A" w:rsidP="00DE168A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8107C3">
        <w:rPr>
          <w:rFonts w:ascii="Times New Roman" w:hAnsi="Times New Roman"/>
          <w:b/>
          <w:bCs/>
          <w:i/>
          <w:iCs/>
          <w:sz w:val="24"/>
          <w:szCs w:val="24"/>
        </w:rPr>
        <w:t xml:space="preserve">Спортивные игры. </w:t>
      </w:r>
      <w:r w:rsidRPr="008107C3">
        <w:rPr>
          <w:rFonts w:ascii="Times New Roman" w:hAnsi="Times New Roman"/>
          <w:bCs/>
          <w:iCs/>
          <w:sz w:val="24"/>
          <w:szCs w:val="24"/>
        </w:rPr>
        <w:t>Футбол. Баскетбол. Волейбол.</w:t>
      </w:r>
    </w:p>
    <w:p w:rsidR="00DE168A" w:rsidRPr="008107C3" w:rsidRDefault="00DE168A" w:rsidP="00DE16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107C3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DE168A" w:rsidRPr="008107C3" w:rsidRDefault="00DE168A" w:rsidP="00DE168A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4067"/>
        <w:gridCol w:w="899"/>
        <w:gridCol w:w="2830"/>
        <w:gridCol w:w="2203"/>
      </w:tblGrid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2830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Основные виды деятельности обучающихся (на уровне универсальных учебных действий)</w:t>
            </w:r>
          </w:p>
        </w:tc>
        <w:tc>
          <w:tcPr>
            <w:tcW w:w="2203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DE168A" w:rsidRPr="008107C3" w:rsidTr="00DE168A">
        <w:trPr>
          <w:trHeight w:val="342"/>
        </w:trPr>
        <w:tc>
          <w:tcPr>
            <w:tcW w:w="10533" w:type="dxa"/>
            <w:gridSpan w:val="5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 xml:space="preserve"> четверть (8 ч.)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hAnsi="Times New Roman" w:cs="Times New Roman"/>
                <w:spacing w:val="-14"/>
              </w:rPr>
              <w:t xml:space="preserve">Инструктаж по ТБ. </w:t>
            </w:r>
            <w:r w:rsidRPr="008107C3">
              <w:rPr>
                <w:rFonts w:ascii="Times New Roman" w:hAnsi="Times New Roman" w:cs="Times New Roman"/>
              </w:rPr>
              <w:t>Ходьба и бег.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 w:val="restart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</w:tc>
        <w:tc>
          <w:tcPr>
            <w:tcW w:w="2203" w:type="dxa"/>
            <w:tcBorders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hAnsi="Times New Roman"/>
                <w:sz w:val="24"/>
                <w:szCs w:val="24"/>
              </w:rPr>
              <w:t>Ходьба и бег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hAnsi="Times New Roman"/>
                <w:sz w:val="24"/>
                <w:szCs w:val="24"/>
              </w:rPr>
              <w:t>Прыжки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Строевые упражнения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1, 2, 3, 5, 6, 8.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ind w:firstLine="13"/>
              <w:rPr>
                <w:rFonts w:ascii="Times New Roman" w:hAnsi="Times New Roman"/>
                <w:sz w:val="24"/>
                <w:szCs w:val="24"/>
              </w:rPr>
            </w:pPr>
            <w:r w:rsidRPr="008107C3">
              <w:rPr>
                <w:rFonts w:ascii="Times New Roman" w:hAnsi="Times New Roman"/>
                <w:sz w:val="24"/>
                <w:szCs w:val="24"/>
              </w:rPr>
              <w:t>Метание мяча</w:t>
            </w:r>
            <w:r w:rsidRPr="008107C3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Бег по пересеченной местности  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Зарождение физической культуры на территории Древней Руси.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1, 2, 4, 5, 6, 8.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Строевые упражнения.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10533" w:type="dxa"/>
            <w:gridSpan w:val="5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</w:t>
            </w: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 xml:space="preserve"> четверть (8 ч.)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hAnsi="Times New Roman" w:cs="Times New Roman"/>
                <w:bCs/>
                <w:spacing w:val="-2"/>
                <w:w w:val="107"/>
              </w:rPr>
              <w:t>Акробатика. Строевые упражнения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 w:val="restart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</w:rPr>
            </w:pPr>
            <w:r w:rsidRPr="008107C3">
              <w:rPr>
                <w:rFonts w:ascii="Times New Roman" w:eastAsia="Times New Roman" w:hAnsi="Times New Roman"/>
              </w:rPr>
              <w:t xml:space="preserve">овладение способностью принимать и сохранять цели и задачи учебной деятельности, </w:t>
            </w:r>
          </w:p>
        </w:tc>
        <w:tc>
          <w:tcPr>
            <w:tcW w:w="2203" w:type="dxa"/>
            <w:tcBorders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1, 2, 3, 5, 6, 8.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hAnsi="Times New Roman"/>
                <w:bCs/>
                <w:spacing w:val="-2"/>
                <w:w w:val="107"/>
                <w:sz w:val="24"/>
                <w:szCs w:val="24"/>
              </w:rPr>
              <w:t>Акробатика. Строевые упражнения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1, 2, 3, 5, 6, 8.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hAnsi="Times New Roman"/>
                <w:spacing w:val="-11"/>
                <w:sz w:val="24"/>
                <w:szCs w:val="24"/>
              </w:rPr>
              <w:t>Висы. Строевые упражнения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hAnsi="Times New Roman"/>
                <w:spacing w:val="-11"/>
                <w:sz w:val="24"/>
                <w:szCs w:val="24"/>
              </w:rPr>
              <w:t>Висы. Строевые упражнения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</w:rPr>
            </w:pPr>
            <w:r w:rsidRPr="008107C3">
              <w:rPr>
                <w:rFonts w:ascii="Times New Roman" w:eastAsia="Times New Roman" w:hAnsi="Times New Roman"/>
              </w:rPr>
              <w:t>поиска средств ее осуществления;</w:t>
            </w:r>
          </w:p>
          <w:p w:rsidR="00DE168A" w:rsidRPr="008107C3" w:rsidRDefault="00DE168A" w:rsidP="003B57A8">
            <w:pPr>
              <w:pStyle w:val="ParagraphStyle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hAnsi="Times New Roman"/>
                <w:spacing w:val="-11"/>
                <w:sz w:val="24"/>
                <w:szCs w:val="24"/>
              </w:rPr>
              <w:t>Опорный прыжок, лазание, упражнения в равновесии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hAnsi="Times New Roman"/>
                <w:spacing w:val="-11"/>
                <w:sz w:val="24"/>
                <w:szCs w:val="24"/>
              </w:rPr>
              <w:t>Опорный прыжок, лазание, упражнения в равновесии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rPr>
                <w:rFonts w:ascii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Строевые упражнения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10533" w:type="dxa"/>
            <w:gridSpan w:val="5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 xml:space="preserve"> четверть (10 ч.)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Лыжные ходы.</w:t>
            </w:r>
            <w:r w:rsidRPr="008107C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8107C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Одновременный </w:t>
            </w:r>
            <w:proofErr w:type="spellStart"/>
            <w:r w:rsidRPr="008107C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двухшажный</w:t>
            </w:r>
            <w:proofErr w:type="spellEnd"/>
            <w:r w:rsidRPr="008107C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 xml:space="preserve"> ход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 w:val="restart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/>
              </w:rPr>
            </w:pPr>
            <w:r w:rsidRPr="008107C3">
              <w:rPr>
                <w:rFonts w:ascii="Times New Roman" w:eastAsia="Times New Roman" w:hAnsi="Times New Roman"/>
              </w:rPr>
              <w:t xml:space="preserve">формирование умения понимать причины успеха/неуспеха учебной </w:t>
            </w:r>
            <w:r w:rsidRPr="008107C3">
              <w:rPr>
                <w:rFonts w:ascii="Times New Roman" w:eastAsia="Times New Roman" w:hAnsi="Times New Roman"/>
              </w:rPr>
              <w:lastRenderedPageBreak/>
              <w:t>деятельности и способности конструктивно действовать даже в ситуациях неуспеха.</w:t>
            </w:r>
          </w:p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lastRenderedPageBreak/>
              <w:t>1, 2, 4, 5, 6, 8.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1, 2, 4, 5, 6, 8.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Поворот переступанием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Техника спусков и торможения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1, 2, 3, 5, 6, 8.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Символика и ритуал проведения Олимпийских игр.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1, 2, 3, 4, 5, 6, 8.</w:t>
            </w:r>
          </w:p>
          <w:p w:rsidR="00DE168A" w:rsidRPr="008107C3" w:rsidRDefault="00DE168A" w:rsidP="003B57A8">
            <w:pPr>
              <w:pStyle w:val="ParagraphStyle"/>
              <w:rPr>
                <w:rFonts w:ascii="Times New Roman" w:eastAsia="Times New Roman" w:hAnsi="Times New Roman" w:cs="Times New Roman"/>
              </w:rPr>
            </w:pP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Style w:val="a7"/>
                <w:rFonts w:ascii="Times New Roman" w:hAnsi="Times New Roman"/>
                <w:i w:val="0"/>
                <w:sz w:val="24"/>
                <w:szCs w:val="24"/>
              </w:rPr>
              <w:t>Основные способы вхождения в воду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Кроль на груди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Кроль на груди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rPr>
                <w:rFonts w:ascii="Times New Roman" w:hAnsi="Times New Roman" w:cs="Times New Roman"/>
              </w:rPr>
            </w:pPr>
            <w:r w:rsidRPr="008107C3">
              <w:rPr>
                <w:rFonts w:ascii="Times New Roman" w:hAnsi="Times New Roman" w:cs="Times New Roman"/>
              </w:rPr>
              <w:t>Техника плавания кролем на груди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1, 2, 5, 6, 7, 8.</w:t>
            </w:r>
          </w:p>
        </w:tc>
      </w:tr>
      <w:tr w:rsidR="00DE168A" w:rsidRPr="008107C3" w:rsidTr="00DE168A">
        <w:trPr>
          <w:trHeight w:val="342"/>
        </w:trPr>
        <w:tc>
          <w:tcPr>
            <w:tcW w:w="10533" w:type="dxa"/>
            <w:gridSpan w:val="5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IV</w:t>
            </w: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 xml:space="preserve"> четверть (8 ч.)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hAnsi="Times New Roman"/>
                <w:bCs/>
                <w:spacing w:val="-2"/>
                <w:w w:val="107"/>
                <w:sz w:val="24"/>
                <w:szCs w:val="24"/>
              </w:rPr>
              <w:t>Подвижные игры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 w:val="restart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both"/>
              <w:rPr>
                <w:rFonts w:ascii="Times New Roman" w:eastAsia="Times New Roman" w:hAnsi="Times New Roman"/>
              </w:rPr>
            </w:pPr>
            <w:r w:rsidRPr="008107C3">
              <w:rPr>
                <w:rFonts w:ascii="Times New Roman" w:eastAsia="Times New Roman" w:hAnsi="Times New Roman"/>
              </w:rPr>
      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2203" w:type="dxa"/>
            <w:tcBorders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1, 2, 3, 5, 6, 8.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hAnsi="Times New Roman"/>
                <w:bCs/>
                <w:spacing w:val="-2"/>
                <w:w w:val="107"/>
                <w:sz w:val="24"/>
                <w:szCs w:val="24"/>
              </w:rPr>
              <w:t>Подвижные игры на основе баскетбола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1, 2, 3, 5, 6, 8.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1, 2, 3, 5, 6, 8.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rPr>
                <w:rFonts w:ascii="Times New Roman" w:hAnsi="Times New Roman" w:cs="Times New Roman"/>
              </w:rPr>
            </w:pPr>
            <w:r w:rsidRPr="008107C3">
              <w:rPr>
                <w:rFonts w:ascii="Times New Roman" w:hAnsi="Times New Roman" w:cs="Times New Roman"/>
              </w:rPr>
              <w:t>Подвижные игры на основе волейбола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1, 2, 3, 5, 6, 8.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Кроссовая подготовка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Метание мяча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  <w:tr w:rsidR="00DE168A" w:rsidRPr="008107C3" w:rsidTr="00DE168A">
        <w:trPr>
          <w:trHeight w:val="342"/>
        </w:trPr>
        <w:tc>
          <w:tcPr>
            <w:tcW w:w="534" w:type="dxa"/>
          </w:tcPr>
          <w:p w:rsidR="00DE168A" w:rsidRPr="008107C3" w:rsidRDefault="00DE168A" w:rsidP="003B5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067" w:type="dxa"/>
            <w:tcBorders>
              <w:right w:val="single" w:sz="4" w:space="0" w:color="auto"/>
            </w:tcBorders>
          </w:tcPr>
          <w:p w:rsidR="00DE168A" w:rsidRPr="008107C3" w:rsidRDefault="00DE168A" w:rsidP="003B57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07C3">
              <w:rPr>
                <w:rFonts w:ascii="Times New Roman" w:eastAsia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99" w:type="dxa"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30" w:type="dxa"/>
            <w:vMerge/>
            <w:tcBorders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</w:tcBorders>
          </w:tcPr>
          <w:p w:rsidR="00DE168A" w:rsidRPr="008107C3" w:rsidRDefault="00DE168A" w:rsidP="003B57A8">
            <w:pPr>
              <w:pStyle w:val="ParagraphStyle"/>
              <w:jc w:val="center"/>
              <w:rPr>
                <w:rFonts w:ascii="Times New Roman" w:eastAsia="Times New Roman" w:hAnsi="Times New Roman" w:cs="Times New Roman"/>
              </w:rPr>
            </w:pPr>
            <w:r w:rsidRPr="008107C3">
              <w:rPr>
                <w:rFonts w:ascii="Times New Roman" w:eastAsia="Times New Roman" w:hAnsi="Times New Roman"/>
              </w:rPr>
              <w:t>1, 2, 5, 6, 8.</w:t>
            </w:r>
          </w:p>
        </w:tc>
      </w:tr>
    </w:tbl>
    <w:p w:rsidR="00DE168A" w:rsidRPr="008107C3" w:rsidRDefault="00DE168A" w:rsidP="00DE168A">
      <w:pPr>
        <w:spacing w:after="0" w:line="240" w:lineRule="auto"/>
        <w:ind w:firstLine="709"/>
      </w:pPr>
    </w:p>
    <w:p w:rsidR="00DE168A" w:rsidRPr="008107C3" w:rsidRDefault="00DE168A" w:rsidP="00DE168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8107C3">
        <w:rPr>
          <w:rFonts w:ascii="Times New Roman" w:hAnsi="Times New Roman"/>
          <w:b/>
          <w:bCs/>
          <w:sz w:val="24"/>
          <w:szCs w:val="24"/>
        </w:rPr>
        <w:t>Учебно-методическое обеспечение</w:t>
      </w:r>
    </w:p>
    <w:p w:rsidR="00DE168A" w:rsidRPr="008107C3" w:rsidRDefault="00DE168A" w:rsidP="00DE168A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E168A" w:rsidRPr="008107C3" w:rsidRDefault="00DE168A" w:rsidP="00DE168A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107C3">
        <w:rPr>
          <w:rFonts w:ascii="Times New Roman" w:hAnsi="Times New Roman"/>
          <w:sz w:val="24"/>
          <w:szCs w:val="24"/>
        </w:rPr>
        <w:t>Матвеев А.П. Физическая культура. 3 класс: учебник для общеобразовательных организаций. М.: Просвещение, 2019</w:t>
      </w:r>
    </w:p>
    <w:p w:rsidR="00DE168A" w:rsidRPr="008107C3" w:rsidRDefault="00DE168A" w:rsidP="00DE168A">
      <w:pPr>
        <w:pStyle w:val="c227"/>
        <w:shd w:val="clear" w:color="auto" w:fill="FFFFFF"/>
        <w:spacing w:before="0" w:beforeAutospacing="0" w:after="0" w:afterAutospacing="0"/>
        <w:rPr>
          <w:rStyle w:val="c3"/>
        </w:rPr>
      </w:pPr>
      <w:r w:rsidRPr="008107C3">
        <w:rPr>
          <w:rStyle w:val="c3"/>
        </w:rPr>
        <w:t> </w:t>
      </w:r>
      <w:hyperlink r:id="rId7" w:history="1">
        <w:r w:rsidRPr="008107C3">
          <w:rPr>
            <w:rStyle w:val="a8"/>
            <w:rFonts w:eastAsia="Calibri"/>
            <w:color w:val="auto"/>
          </w:rPr>
          <w:t>http://spo.1september.ru/urok/ </w:t>
        </w:r>
      </w:hyperlink>
    </w:p>
    <w:p w:rsidR="00DE168A" w:rsidRPr="008107C3" w:rsidRDefault="00476411" w:rsidP="00DE168A">
      <w:pPr>
        <w:pStyle w:val="c227"/>
        <w:shd w:val="clear" w:color="auto" w:fill="FFFFFF"/>
        <w:spacing w:before="0" w:beforeAutospacing="0" w:after="0" w:afterAutospacing="0"/>
      </w:pPr>
      <w:hyperlink r:id="rId8" w:history="1">
        <w:r w:rsidR="00DE168A" w:rsidRPr="008107C3">
          <w:rPr>
            <w:rStyle w:val="a8"/>
            <w:rFonts w:eastAsia="Calibri"/>
            <w:color w:val="auto"/>
          </w:rPr>
          <w:t>http://www.fizkult-ura.ru/</w:t>
        </w:r>
      </w:hyperlink>
    </w:p>
    <w:p w:rsidR="00DE168A" w:rsidRPr="008107C3" w:rsidRDefault="00DE168A" w:rsidP="00DE168A">
      <w:pPr>
        <w:pStyle w:val="c192"/>
        <w:shd w:val="clear" w:color="auto" w:fill="FFFFFF"/>
        <w:spacing w:before="0" w:beforeAutospacing="0" w:after="0" w:afterAutospacing="0"/>
      </w:pPr>
      <w:r w:rsidRPr="008107C3">
        <w:rPr>
          <w:rStyle w:val="c3"/>
        </w:rPr>
        <w:t> </w:t>
      </w:r>
      <w:hyperlink r:id="rId9" w:history="1">
        <w:r w:rsidRPr="008107C3">
          <w:rPr>
            <w:rStyle w:val="a8"/>
            <w:rFonts w:eastAsia="Calibri"/>
            <w:color w:val="auto"/>
          </w:rPr>
          <w:t>http://festival.1september.ru/ </w:t>
        </w:r>
      </w:hyperlink>
    </w:p>
    <w:p w:rsidR="00DE168A" w:rsidRPr="008107C3" w:rsidRDefault="00DE168A" w:rsidP="00DE168A">
      <w:pPr>
        <w:spacing w:after="0" w:line="240" w:lineRule="auto"/>
        <w:ind w:firstLine="709"/>
      </w:pPr>
    </w:p>
    <w:p w:rsidR="00083A19" w:rsidRPr="00DE168A" w:rsidRDefault="00083A19" w:rsidP="00DE168A"/>
    <w:sectPr w:rsidR="00083A19" w:rsidRPr="00DE168A" w:rsidSect="006A3C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1EB"/>
    <w:multiLevelType w:val="hybridMultilevel"/>
    <w:tmpl w:val="71227F14"/>
    <w:lvl w:ilvl="0" w:tplc="8B06EC90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075A5744">
      <w:numFmt w:val="decimal"/>
      <w:lvlText w:val=""/>
      <w:lvlJc w:val="left"/>
      <w:pPr>
        <w:ind w:left="0" w:firstLine="0"/>
      </w:pPr>
    </w:lvl>
    <w:lvl w:ilvl="2" w:tplc="5EE4E8AA">
      <w:numFmt w:val="decimal"/>
      <w:lvlText w:val=""/>
      <w:lvlJc w:val="left"/>
      <w:pPr>
        <w:ind w:left="0" w:firstLine="0"/>
      </w:pPr>
    </w:lvl>
    <w:lvl w:ilvl="3" w:tplc="5BFADB50">
      <w:numFmt w:val="decimal"/>
      <w:lvlText w:val=""/>
      <w:lvlJc w:val="left"/>
      <w:pPr>
        <w:ind w:left="0" w:firstLine="0"/>
      </w:pPr>
    </w:lvl>
    <w:lvl w:ilvl="4" w:tplc="1A849C40">
      <w:numFmt w:val="decimal"/>
      <w:lvlText w:val=""/>
      <w:lvlJc w:val="left"/>
      <w:pPr>
        <w:ind w:left="0" w:firstLine="0"/>
      </w:pPr>
    </w:lvl>
    <w:lvl w:ilvl="5" w:tplc="C33C7D9A">
      <w:numFmt w:val="decimal"/>
      <w:lvlText w:val=""/>
      <w:lvlJc w:val="left"/>
      <w:pPr>
        <w:ind w:left="0" w:firstLine="0"/>
      </w:pPr>
    </w:lvl>
    <w:lvl w:ilvl="6" w:tplc="1FF8BDFE">
      <w:numFmt w:val="decimal"/>
      <w:lvlText w:val=""/>
      <w:lvlJc w:val="left"/>
      <w:pPr>
        <w:ind w:left="0" w:firstLine="0"/>
      </w:pPr>
    </w:lvl>
    <w:lvl w:ilvl="7" w:tplc="40903A2C">
      <w:numFmt w:val="decimal"/>
      <w:lvlText w:val=""/>
      <w:lvlJc w:val="left"/>
      <w:pPr>
        <w:ind w:left="0" w:firstLine="0"/>
      </w:pPr>
    </w:lvl>
    <w:lvl w:ilvl="8" w:tplc="0FAA3894">
      <w:numFmt w:val="decimal"/>
      <w:lvlText w:val=""/>
      <w:lvlJc w:val="left"/>
      <w:pPr>
        <w:ind w:left="0" w:firstLine="0"/>
      </w:pPr>
    </w:lvl>
  </w:abstractNum>
  <w:abstractNum w:abstractNumId="2">
    <w:nsid w:val="0E8F41CC"/>
    <w:multiLevelType w:val="hybridMultilevel"/>
    <w:tmpl w:val="3A867870"/>
    <w:lvl w:ilvl="0" w:tplc="D29E73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384E40"/>
    <w:multiLevelType w:val="hybridMultilevel"/>
    <w:tmpl w:val="7D6E6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76F"/>
    <w:rsid w:val="00052352"/>
    <w:rsid w:val="00083A19"/>
    <w:rsid w:val="000E70B8"/>
    <w:rsid w:val="001A4964"/>
    <w:rsid w:val="001B125A"/>
    <w:rsid w:val="001E376F"/>
    <w:rsid w:val="00335F36"/>
    <w:rsid w:val="004458A3"/>
    <w:rsid w:val="00476411"/>
    <w:rsid w:val="00481D1C"/>
    <w:rsid w:val="00501FDF"/>
    <w:rsid w:val="005C20B3"/>
    <w:rsid w:val="00656677"/>
    <w:rsid w:val="006E5FCB"/>
    <w:rsid w:val="006F1E8B"/>
    <w:rsid w:val="00816809"/>
    <w:rsid w:val="00840E88"/>
    <w:rsid w:val="009435F1"/>
    <w:rsid w:val="009D0FD6"/>
    <w:rsid w:val="009E04A2"/>
    <w:rsid w:val="00C24732"/>
    <w:rsid w:val="00CA4758"/>
    <w:rsid w:val="00CA5A76"/>
    <w:rsid w:val="00CC3C23"/>
    <w:rsid w:val="00DE168A"/>
    <w:rsid w:val="00E242FD"/>
    <w:rsid w:val="00E37CC7"/>
    <w:rsid w:val="00ED1321"/>
    <w:rsid w:val="00F4515C"/>
    <w:rsid w:val="00FC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376F"/>
    <w:pPr>
      <w:spacing w:before="75" w:after="150" w:line="240" w:lineRule="auto"/>
    </w:pPr>
    <w:rPr>
      <w:rFonts w:ascii="Verdana" w:eastAsia="Times New Roman" w:hAnsi="Verdana"/>
      <w:sz w:val="18"/>
      <w:szCs w:val="18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1E376F"/>
    <w:rPr>
      <w:rFonts w:ascii="Times New Roman" w:eastAsia="Times New Roman" w:hAnsi="Times New Roman" w:cs="Times New Roman"/>
    </w:rPr>
  </w:style>
  <w:style w:type="paragraph" w:styleId="a5">
    <w:name w:val="No Spacing"/>
    <w:basedOn w:val="a"/>
    <w:link w:val="a4"/>
    <w:uiPriority w:val="1"/>
    <w:qFormat/>
    <w:rsid w:val="001E376F"/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1E376F"/>
    <w:pPr>
      <w:ind w:left="720"/>
      <w:contextualSpacing/>
    </w:pPr>
  </w:style>
  <w:style w:type="paragraph" w:customStyle="1" w:styleId="western">
    <w:name w:val="western"/>
    <w:basedOn w:val="a"/>
    <w:rsid w:val="001E37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ragraphStyle">
    <w:name w:val="Paragraph Style"/>
    <w:rsid w:val="001E37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7">
    <w:name w:val="Emphasis"/>
    <w:qFormat/>
    <w:rsid w:val="00CA5A76"/>
    <w:rPr>
      <w:i/>
      <w:iCs/>
    </w:rPr>
  </w:style>
  <w:style w:type="paragraph" w:customStyle="1" w:styleId="c227">
    <w:name w:val="c227"/>
    <w:basedOn w:val="a"/>
    <w:rsid w:val="00DE1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E168A"/>
  </w:style>
  <w:style w:type="character" w:styleId="a8">
    <w:name w:val="Hyperlink"/>
    <w:basedOn w:val="a0"/>
    <w:uiPriority w:val="99"/>
    <w:semiHidden/>
    <w:unhideWhenUsed/>
    <w:rsid w:val="00DE168A"/>
    <w:rPr>
      <w:color w:val="0000FF"/>
      <w:u w:val="single"/>
    </w:rPr>
  </w:style>
  <w:style w:type="paragraph" w:customStyle="1" w:styleId="c192">
    <w:name w:val="c192"/>
    <w:basedOn w:val="a"/>
    <w:rsid w:val="00DE1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76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641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9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fizkult-ura.ru/&amp;sa=D&amp;source=editors&amp;ust=1658493870275072&amp;usg=AOvVaw0byV967zd7DwJU25voeaZ-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spo.1september.ru/urok/&amp;sa=D&amp;source=editors&amp;ust=1658493870274762&amp;usg=AOvVaw2Vjxi58mtAjVVlMWMxFx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festival.1september.ru/&amp;sa=D&amp;source=editors&amp;ust=1658493870276297&amp;usg=AOvVaw2kKFaA8AjW5WeYQSN1DeG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2218</Words>
  <Characters>12643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13</cp:revision>
  <dcterms:created xsi:type="dcterms:W3CDTF">2019-06-03T11:14:00Z</dcterms:created>
  <dcterms:modified xsi:type="dcterms:W3CDTF">2023-09-11T14:56:00Z</dcterms:modified>
</cp:coreProperties>
</file>